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C8AB4" w14:textId="77777777" w:rsidR="00255DFF" w:rsidRDefault="00255DFF" w:rsidP="00255DFF">
      <w:pPr>
        <w:spacing w:line="340" w:lineRule="exact"/>
        <w:jc w:val="center"/>
        <w:rPr>
          <w:rFonts w:ascii="Palatino Linotype" w:hAnsi="Palatino Linotype"/>
          <w:b/>
          <w:sz w:val="22"/>
          <w:szCs w:val="22"/>
          <w:lang w:val="de-DE"/>
        </w:rPr>
      </w:pPr>
      <w:r>
        <w:rPr>
          <w:rFonts w:ascii="Palatino Linotype" w:hAnsi="Palatino Linotype"/>
          <w:spacing w:val="20"/>
          <w:sz w:val="22"/>
          <w:szCs w:val="22"/>
          <w:lang w:val="de-DE"/>
        </w:rPr>
        <w:t>Lehrveranstaltungskonzept (Syllabus)</w:t>
      </w:r>
    </w:p>
    <w:p w14:paraId="0331DF0E" w14:textId="77777777" w:rsidR="00255DFF" w:rsidRDefault="00255DFF" w:rsidP="00255DFF">
      <w:pPr>
        <w:spacing w:line="340" w:lineRule="exact"/>
        <w:rPr>
          <w:rFonts w:ascii="Palatino Linotype" w:hAnsi="Palatino Linotype"/>
          <w:b/>
          <w:sz w:val="22"/>
          <w:szCs w:val="22"/>
          <w:lang w:val="de-DE"/>
        </w:rPr>
      </w:pPr>
    </w:p>
    <w:p w14:paraId="2B46D063" w14:textId="77777777" w:rsidR="00255DFF" w:rsidRPr="00A21E93" w:rsidRDefault="00255DFF" w:rsidP="00255DFF">
      <w:pPr>
        <w:spacing w:line="340" w:lineRule="exact"/>
        <w:rPr>
          <w:rFonts w:ascii="Palatino Linotype" w:hAnsi="Palatino Linotype"/>
          <w:sz w:val="22"/>
          <w:szCs w:val="22"/>
          <w:lang w:val="de-DE"/>
        </w:rPr>
      </w:pPr>
      <w:r w:rsidRPr="00D60CB0">
        <w:rPr>
          <w:rFonts w:ascii="Palatino Linotype" w:hAnsi="Palatino Linotype"/>
          <w:b/>
          <w:sz w:val="22"/>
          <w:szCs w:val="22"/>
          <w:lang w:val="de-DE"/>
        </w:rPr>
        <w:t>Ziel der Übung</w:t>
      </w:r>
      <w:r w:rsidRPr="00D60CB0">
        <w:rPr>
          <w:rFonts w:ascii="Palatino Linotype" w:hAnsi="Palatino Linotype"/>
          <w:sz w:val="22"/>
          <w:szCs w:val="22"/>
          <w:lang w:val="de-DE"/>
        </w:rPr>
        <w:t xml:space="preserve">: </w:t>
      </w:r>
      <w:r>
        <w:rPr>
          <w:rFonts w:ascii="Palatino Linotype" w:hAnsi="Palatino Linotype"/>
          <w:sz w:val="22"/>
          <w:szCs w:val="22"/>
          <w:lang w:val="de-DE"/>
        </w:rPr>
        <w:t xml:space="preserve">Vertiefung und </w:t>
      </w:r>
      <w:r w:rsidRPr="00D60CB0">
        <w:rPr>
          <w:rFonts w:ascii="Palatino Linotype" w:hAnsi="Palatino Linotype"/>
          <w:sz w:val="22"/>
          <w:szCs w:val="22"/>
          <w:lang w:val="de-DE"/>
        </w:rPr>
        <w:t xml:space="preserve">Erweiterung der </w:t>
      </w:r>
      <w:r>
        <w:rPr>
          <w:rFonts w:ascii="Palatino Linotype" w:hAnsi="Palatino Linotype"/>
          <w:sz w:val="22"/>
          <w:szCs w:val="22"/>
          <w:lang w:val="de-DE"/>
        </w:rPr>
        <w:t>Deutschkenntnisse</w:t>
      </w:r>
    </w:p>
    <w:p w14:paraId="56B53790" w14:textId="77777777" w:rsidR="00255DFF" w:rsidRDefault="00255DFF" w:rsidP="00255DFF">
      <w:pPr>
        <w:spacing w:line="340" w:lineRule="exact"/>
        <w:rPr>
          <w:rFonts w:ascii="Palatino Linotype" w:hAnsi="Palatino Linotype"/>
          <w:b/>
          <w:sz w:val="22"/>
          <w:szCs w:val="22"/>
          <w:lang w:val="de-DE"/>
        </w:rPr>
      </w:pPr>
    </w:p>
    <w:p w14:paraId="012178BE" w14:textId="77777777" w:rsidR="00255DFF" w:rsidRPr="00D60CB0" w:rsidRDefault="00255DFF" w:rsidP="00255DFF">
      <w:pPr>
        <w:spacing w:line="340" w:lineRule="exact"/>
        <w:rPr>
          <w:rFonts w:ascii="Palatino Linotype" w:hAnsi="Palatino Linotype"/>
          <w:b/>
          <w:sz w:val="22"/>
          <w:szCs w:val="22"/>
          <w:lang w:val="de-DE"/>
        </w:rPr>
      </w:pPr>
      <w:r w:rsidRPr="00D60CB0">
        <w:rPr>
          <w:rFonts w:ascii="Palatino Linotype" w:hAnsi="Palatino Linotype"/>
          <w:b/>
          <w:sz w:val="22"/>
          <w:szCs w:val="22"/>
          <w:lang w:val="de-DE"/>
        </w:rPr>
        <w:t>Fertigkeiten</w:t>
      </w:r>
    </w:p>
    <w:p w14:paraId="7C21B3F0" w14:textId="77777777" w:rsidR="00255DFF" w:rsidRPr="00D60CB0" w:rsidRDefault="00255DFF" w:rsidP="00255DFF">
      <w:pPr>
        <w:numPr>
          <w:ilvl w:val="0"/>
          <w:numId w:val="3"/>
        </w:numPr>
        <w:spacing w:line="340" w:lineRule="exact"/>
        <w:rPr>
          <w:rFonts w:ascii="Palatino Linotype" w:hAnsi="Palatino Linotype"/>
          <w:sz w:val="22"/>
          <w:szCs w:val="22"/>
          <w:lang w:val="de-DE"/>
        </w:rPr>
      </w:pPr>
      <w:r w:rsidRPr="00D60CB0">
        <w:rPr>
          <w:rFonts w:ascii="Palatino Linotype" w:hAnsi="Palatino Linotype"/>
          <w:sz w:val="22"/>
          <w:szCs w:val="22"/>
          <w:lang w:val="de-DE"/>
        </w:rPr>
        <w:t>Hörverstehen</w:t>
      </w:r>
    </w:p>
    <w:p w14:paraId="3400F0C1" w14:textId="77777777" w:rsidR="00255DFF" w:rsidRPr="00D60CB0" w:rsidRDefault="00255DFF" w:rsidP="00255DFF">
      <w:pPr>
        <w:numPr>
          <w:ilvl w:val="0"/>
          <w:numId w:val="3"/>
        </w:numPr>
        <w:spacing w:line="340" w:lineRule="exact"/>
        <w:rPr>
          <w:rFonts w:ascii="Palatino Linotype" w:hAnsi="Palatino Linotype"/>
          <w:sz w:val="22"/>
          <w:szCs w:val="22"/>
          <w:lang w:val="de-DE"/>
        </w:rPr>
      </w:pPr>
      <w:r w:rsidRPr="00D60CB0">
        <w:rPr>
          <w:rFonts w:ascii="Palatino Linotype" w:hAnsi="Palatino Linotype"/>
          <w:sz w:val="22"/>
          <w:szCs w:val="22"/>
          <w:lang w:val="de-DE"/>
        </w:rPr>
        <w:t>Leseverstehen</w:t>
      </w:r>
    </w:p>
    <w:p w14:paraId="2320F727" w14:textId="77777777" w:rsidR="00255DFF" w:rsidRPr="00D60CB0" w:rsidRDefault="00255DFF" w:rsidP="00255DFF">
      <w:pPr>
        <w:numPr>
          <w:ilvl w:val="0"/>
          <w:numId w:val="3"/>
        </w:numPr>
        <w:spacing w:line="340" w:lineRule="exact"/>
        <w:rPr>
          <w:rFonts w:ascii="Palatino Linotype" w:hAnsi="Palatino Linotype"/>
          <w:sz w:val="22"/>
          <w:szCs w:val="22"/>
          <w:lang w:val="de-DE"/>
        </w:rPr>
      </w:pPr>
      <w:r w:rsidRPr="00D60CB0">
        <w:rPr>
          <w:rFonts w:ascii="Palatino Linotype" w:hAnsi="Palatino Linotype"/>
          <w:sz w:val="22"/>
          <w:szCs w:val="22"/>
          <w:lang w:val="de-DE"/>
        </w:rPr>
        <w:t xml:space="preserve">Mündlicher </w:t>
      </w:r>
      <w:r>
        <w:rPr>
          <w:rFonts w:ascii="Palatino Linotype" w:hAnsi="Palatino Linotype"/>
          <w:sz w:val="22"/>
          <w:szCs w:val="22"/>
          <w:lang w:val="de-DE"/>
        </w:rPr>
        <w:t>Ausdruck/</w:t>
      </w:r>
      <w:r w:rsidRPr="00D60CB0">
        <w:rPr>
          <w:rFonts w:ascii="Palatino Linotype" w:hAnsi="Palatino Linotype"/>
          <w:sz w:val="22"/>
          <w:szCs w:val="22"/>
          <w:lang w:val="de-DE"/>
        </w:rPr>
        <w:t>Diskussionsfähigkeit</w:t>
      </w:r>
    </w:p>
    <w:p w14:paraId="42B6613E" w14:textId="77777777" w:rsidR="00255DFF" w:rsidRPr="00D60CB0" w:rsidRDefault="00255DFF" w:rsidP="00255DFF">
      <w:pPr>
        <w:numPr>
          <w:ilvl w:val="0"/>
          <w:numId w:val="3"/>
        </w:numPr>
        <w:spacing w:line="340" w:lineRule="exact"/>
        <w:rPr>
          <w:rFonts w:ascii="Palatino Linotype" w:hAnsi="Palatino Linotype"/>
          <w:sz w:val="22"/>
          <w:szCs w:val="22"/>
          <w:lang w:val="de-DE"/>
        </w:rPr>
      </w:pPr>
      <w:r w:rsidRPr="00D60CB0">
        <w:rPr>
          <w:rFonts w:ascii="Palatino Linotype" w:hAnsi="Palatino Linotype"/>
          <w:sz w:val="22"/>
          <w:szCs w:val="22"/>
          <w:lang w:val="de-DE"/>
        </w:rPr>
        <w:t>Schriftlicher Ausdruck</w:t>
      </w:r>
    </w:p>
    <w:p w14:paraId="69BD6BB3" w14:textId="77777777" w:rsidR="00255DFF" w:rsidRPr="00D60CB0" w:rsidRDefault="00255DFF" w:rsidP="00255DFF">
      <w:pPr>
        <w:numPr>
          <w:ilvl w:val="0"/>
          <w:numId w:val="3"/>
        </w:numPr>
        <w:spacing w:line="340" w:lineRule="exact"/>
        <w:rPr>
          <w:rFonts w:ascii="Palatino Linotype" w:hAnsi="Palatino Linotype"/>
          <w:sz w:val="22"/>
          <w:szCs w:val="22"/>
          <w:lang w:val="de-DE"/>
        </w:rPr>
      </w:pPr>
      <w:r>
        <w:rPr>
          <w:rFonts w:ascii="Palatino Linotype" w:hAnsi="Palatino Linotype"/>
          <w:sz w:val="22"/>
          <w:szCs w:val="22"/>
          <w:lang w:val="de-DE"/>
        </w:rPr>
        <w:t>Wortschatz*</w:t>
      </w:r>
    </w:p>
    <w:p w14:paraId="22D9AC9D" w14:textId="77777777" w:rsidR="00255DFF" w:rsidRPr="00D60CB0" w:rsidRDefault="00255DFF" w:rsidP="00255DFF">
      <w:pPr>
        <w:numPr>
          <w:ilvl w:val="0"/>
          <w:numId w:val="3"/>
        </w:numPr>
        <w:spacing w:line="340" w:lineRule="exact"/>
        <w:rPr>
          <w:rFonts w:ascii="Palatino Linotype" w:hAnsi="Palatino Linotype"/>
          <w:sz w:val="22"/>
          <w:szCs w:val="22"/>
          <w:lang w:val="de-DE"/>
        </w:rPr>
      </w:pPr>
      <w:r w:rsidRPr="00D60CB0">
        <w:rPr>
          <w:rFonts w:ascii="Palatino Linotype" w:hAnsi="Palatino Linotype"/>
          <w:sz w:val="22"/>
          <w:szCs w:val="22"/>
          <w:lang w:val="de-DE"/>
        </w:rPr>
        <w:t>Grammatische Korrektheit</w:t>
      </w:r>
    </w:p>
    <w:p w14:paraId="13BFBCCF" w14:textId="77777777" w:rsidR="00255DFF" w:rsidRDefault="00255DFF" w:rsidP="00255DFF">
      <w:pPr>
        <w:numPr>
          <w:ilvl w:val="0"/>
          <w:numId w:val="3"/>
        </w:numPr>
        <w:spacing w:line="340" w:lineRule="exact"/>
        <w:rPr>
          <w:rFonts w:ascii="Palatino Linotype" w:hAnsi="Palatino Linotype"/>
          <w:sz w:val="22"/>
          <w:szCs w:val="22"/>
          <w:lang w:val="de-DE"/>
        </w:rPr>
      </w:pPr>
      <w:r w:rsidRPr="00D60CB0">
        <w:rPr>
          <w:rFonts w:ascii="Palatino Linotype" w:hAnsi="Palatino Linotype"/>
          <w:sz w:val="22"/>
          <w:szCs w:val="22"/>
          <w:lang w:val="de-DE"/>
        </w:rPr>
        <w:t>Phonetische Korrektheit</w:t>
      </w:r>
    </w:p>
    <w:p w14:paraId="3DBB0666" w14:textId="77777777" w:rsidR="00255DFF" w:rsidRPr="00A21E93" w:rsidRDefault="00255DFF" w:rsidP="00255DFF">
      <w:pPr>
        <w:spacing w:line="340" w:lineRule="exact"/>
        <w:ind w:left="720"/>
        <w:rPr>
          <w:rFonts w:ascii="Palatino Linotype" w:hAnsi="Palatino Linotype"/>
          <w:sz w:val="22"/>
          <w:szCs w:val="22"/>
          <w:lang w:val="de-DE"/>
        </w:rPr>
      </w:pPr>
    </w:p>
    <w:p w14:paraId="4AF14F8B" w14:textId="77777777" w:rsidR="00255DFF" w:rsidRPr="00235F2A" w:rsidRDefault="00255DFF" w:rsidP="00255DFF">
      <w:pPr>
        <w:spacing w:line="320" w:lineRule="atLeast"/>
        <w:rPr>
          <w:rFonts w:ascii="Palatino Linotype" w:hAnsi="Palatino Linotype"/>
          <w:b/>
          <w:sz w:val="19"/>
          <w:szCs w:val="19"/>
          <w:lang w:val="de-DE"/>
        </w:rPr>
      </w:pPr>
      <w:r>
        <w:rPr>
          <w:rFonts w:ascii="Palatino Linotype" w:hAnsi="Palatino Linotype"/>
          <w:sz w:val="22"/>
          <w:szCs w:val="22"/>
          <w:lang w:val="de-DE"/>
        </w:rPr>
        <w:t>*</w:t>
      </w:r>
      <w:r w:rsidRPr="00235F2A">
        <w:rPr>
          <w:rFonts w:ascii="Palatino Linotype" w:hAnsi="Palatino Linotype"/>
          <w:sz w:val="19"/>
          <w:szCs w:val="19"/>
          <w:lang w:val="de-DE"/>
        </w:rPr>
        <w:t>Hinweis zur Wortschatzarbeit:</w:t>
      </w:r>
      <w:r w:rsidRPr="00235F2A">
        <w:rPr>
          <w:rFonts w:ascii="Palatino Linotype" w:hAnsi="Palatino Linotype"/>
          <w:b/>
          <w:sz w:val="19"/>
          <w:szCs w:val="19"/>
          <w:lang w:val="de-DE"/>
        </w:rPr>
        <w:t xml:space="preserve"> </w:t>
      </w:r>
      <w:r w:rsidRPr="00235F2A">
        <w:rPr>
          <w:rFonts w:ascii="Palatino Linotype" w:hAnsi="Palatino Linotype"/>
          <w:sz w:val="19"/>
          <w:szCs w:val="19"/>
          <w:lang w:val="de-DE"/>
        </w:rPr>
        <w:t>den Wortschatz nach vier Kategorien gruppieren:</w:t>
      </w:r>
      <w:r w:rsidRPr="00235F2A">
        <w:rPr>
          <w:rFonts w:ascii="Palatino Linotype" w:hAnsi="Palatino Linotype"/>
          <w:b/>
          <w:sz w:val="19"/>
          <w:szCs w:val="19"/>
          <w:lang w:val="de-DE"/>
        </w:rPr>
        <w:t xml:space="preserve"> </w:t>
      </w:r>
    </w:p>
    <w:p w14:paraId="26857531" w14:textId="77777777" w:rsidR="00255DFF" w:rsidRPr="00235F2A" w:rsidRDefault="00255DFF" w:rsidP="00255DFF">
      <w:pPr>
        <w:numPr>
          <w:ilvl w:val="0"/>
          <w:numId w:val="2"/>
        </w:numPr>
        <w:spacing w:line="320" w:lineRule="atLeast"/>
        <w:rPr>
          <w:rFonts w:ascii="Palatino Linotype" w:hAnsi="Palatino Linotype"/>
          <w:sz w:val="19"/>
          <w:szCs w:val="19"/>
          <w:lang w:val="de-DE"/>
        </w:rPr>
      </w:pPr>
      <w:r w:rsidRPr="00235F2A">
        <w:rPr>
          <w:rFonts w:ascii="Palatino Linotype" w:hAnsi="Palatino Linotype"/>
          <w:sz w:val="19"/>
          <w:szCs w:val="19"/>
          <w:lang w:val="de-DE"/>
        </w:rPr>
        <w:t>Neuer Wortschatz</w:t>
      </w:r>
    </w:p>
    <w:p w14:paraId="68EDAFA4" w14:textId="77777777" w:rsidR="00255DFF" w:rsidRPr="00235F2A" w:rsidRDefault="00255DFF" w:rsidP="00255DFF">
      <w:pPr>
        <w:numPr>
          <w:ilvl w:val="0"/>
          <w:numId w:val="2"/>
        </w:numPr>
        <w:spacing w:line="320" w:lineRule="atLeast"/>
        <w:rPr>
          <w:rFonts w:ascii="Palatino Linotype" w:hAnsi="Palatino Linotype"/>
          <w:sz w:val="19"/>
          <w:szCs w:val="19"/>
          <w:lang w:val="de-DE"/>
        </w:rPr>
      </w:pPr>
      <w:r w:rsidRPr="00235F2A">
        <w:rPr>
          <w:rFonts w:ascii="Palatino Linotype" w:hAnsi="Palatino Linotype"/>
          <w:sz w:val="19"/>
          <w:szCs w:val="19"/>
          <w:lang w:val="de-DE"/>
        </w:rPr>
        <w:t>Thematischer Wortschatz</w:t>
      </w:r>
    </w:p>
    <w:p w14:paraId="0178146D" w14:textId="77777777" w:rsidR="00255DFF" w:rsidRPr="00235F2A" w:rsidRDefault="00255DFF" w:rsidP="00255DFF">
      <w:pPr>
        <w:numPr>
          <w:ilvl w:val="0"/>
          <w:numId w:val="2"/>
        </w:numPr>
        <w:spacing w:line="320" w:lineRule="atLeast"/>
        <w:rPr>
          <w:rFonts w:ascii="Palatino Linotype" w:hAnsi="Palatino Linotype"/>
          <w:sz w:val="19"/>
          <w:szCs w:val="19"/>
          <w:lang w:val="de-DE"/>
        </w:rPr>
      </w:pPr>
      <w:r w:rsidRPr="00235F2A">
        <w:rPr>
          <w:rFonts w:ascii="Palatino Linotype" w:hAnsi="Palatino Linotype"/>
          <w:sz w:val="19"/>
          <w:szCs w:val="19"/>
          <w:lang w:val="de-DE"/>
        </w:rPr>
        <w:t>Sprachliche Muster</w:t>
      </w:r>
      <w:r>
        <w:rPr>
          <w:rFonts w:ascii="Palatino Linotype" w:hAnsi="Palatino Linotype"/>
          <w:sz w:val="19"/>
          <w:szCs w:val="19"/>
          <w:lang w:val="de-DE"/>
        </w:rPr>
        <w:t>/Muster</w:t>
      </w:r>
      <w:r w:rsidRPr="00235F2A">
        <w:rPr>
          <w:rFonts w:ascii="Palatino Linotype" w:hAnsi="Palatino Linotype"/>
          <w:sz w:val="19"/>
          <w:szCs w:val="19"/>
          <w:lang w:val="de-DE"/>
        </w:rPr>
        <w:t xml:space="preserve"> </w:t>
      </w:r>
      <w:r>
        <w:rPr>
          <w:rFonts w:ascii="Palatino Linotype" w:hAnsi="Palatino Linotype"/>
          <w:sz w:val="19"/>
          <w:szCs w:val="19"/>
          <w:lang w:val="de-DE"/>
        </w:rPr>
        <w:t>(Bausteine einer Aussage)</w:t>
      </w:r>
    </w:p>
    <w:p w14:paraId="76B45803" w14:textId="77777777" w:rsidR="00255DFF" w:rsidRPr="00A21E93" w:rsidRDefault="00255DFF" w:rsidP="00255DFF">
      <w:pPr>
        <w:numPr>
          <w:ilvl w:val="0"/>
          <w:numId w:val="2"/>
        </w:numPr>
        <w:spacing w:line="320" w:lineRule="atLeast"/>
        <w:jc w:val="both"/>
        <w:rPr>
          <w:rFonts w:ascii="Palatino Linotype" w:hAnsi="Palatino Linotype"/>
          <w:sz w:val="19"/>
          <w:szCs w:val="19"/>
          <w:lang w:val="de-DE"/>
        </w:rPr>
      </w:pPr>
      <w:r w:rsidRPr="00235F2A">
        <w:rPr>
          <w:rFonts w:ascii="Palatino Linotype" w:hAnsi="Palatino Linotype"/>
          <w:sz w:val="19"/>
          <w:szCs w:val="19"/>
          <w:lang w:val="de-DE"/>
        </w:rPr>
        <w:t xml:space="preserve">Grammatische Besonderheiten: Präpositionen, substantivierte Adjektive, </w:t>
      </w:r>
      <w:r>
        <w:rPr>
          <w:rFonts w:ascii="Palatino Linotype" w:hAnsi="Palatino Linotype"/>
          <w:sz w:val="19"/>
          <w:szCs w:val="19"/>
          <w:lang w:val="de-DE"/>
        </w:rPr>
        <w:t xml:space="preserve">Passiv, </w:t>
      </w:r>
      <w:r w:rsidRPr="00235F2A">
        <w:rPr>
          <w:rFonts w:ascii="Palatino Linotype" w:hAnsi="Palatino Linotype"/>
          <w:sz w:val="19"/>
          <w:szCs w:val="19"/>
          <w:lang w:val="de-DE"/>
        </w:rPr>
        <w:t>Modalverben in subjektiver Aussage, Konjunktiv Plusquamperfekt, Satzbau usw.</w:t>
      </w:r>
    </w:p>
    <w:p w14:paraId="7FA150B1" w14:textId="77777777" w:rsidR="00255DFF" w:rsidRDefault="00255DFF" w:rsidP="00255DFF">
      <w:pPr>
        <w:spacing w:line="320" w:lineRule="exact"/>
        <w:rPr>
          <w:rFonts w:ascii="Palatino Linotype" w:hAnsi="Palatino Linotype"/>
          <w:sz w:val="19"/>
          <w:szCs w:val="19"/>
          <w:lang w:val="de-DE"/>
        </w:rPr>
      </w:pPr>
    </w:p>
    <w:p w14:paraId="6AA1875E" w14:textId="77777777" w:rsidR="00255DFF" w:rsidRPr="00E4244C" w:rsidRDefault="00255DFF" w:rsidP="00255DFF">
      <w:pPr>
        <w:spacing w:line="320" w:lineRule="exact"/>
        <w:rPr>
          <w:rFonts w:ascii="Palatino Linotype" w:hAnsi="Palatino Linotype"/>
          <w:sz w:val="19"/>
          <w:szCs w:val="19"/>
          <w:lang w:val="de-DE"/>
        </w:rPr>
      </w:pPr>
      <w:r w:rsidRPr="00E4244C">
        <w:rPr>
          <w:rFonts w:ascii="Palatino Linotype" w:hAnsi="Palatino Linotype"/>
          <w:sz w:val="19"/>
          <w:szCs w:val="19"/>
          <w:lang w:val="de-DE"/>
        </w:rPr>
        <w:t>Nützliche Links</w:t>
      </w:r>
    </w:p>
    <w:p w14:paraId="51D2FEBC" w14:textId="77777777" w:rsidR="00255DFF" w:rsidRPr="00E4244C" w:rsidRDefault="00000000" w:rsidP="00255DFF">
      <w:pPr>
        <w:spacing w:line="340" w:lineRule="exact"/>
        <w:rPr>
          <w:rFonts w:ascii="Palatino Linotype" w:hAnsi="Palatino Linotype"/>
          <w:sz w:val="19"/>
          <w:szCs w:val="19"/>
          <w:lang w:val="de-DE"/>
        </w:rPr>
      </w:pPr>
      <w:hyperlink r:id="rId7" w:history="1">
        <w:r w:rsidR="00255DFF" w:rsidRPr="00E4244C">
          <w:rPr>
            <w:rStyle w:val="Hipercze"/>
            <w:rFonts w:ascii="Palatino Linotype" w:hAnsi="Palatino Linotype"/>
            <w:sz w:val="19"/>
            <w:szCs w:val="19"/>
            <w:lang w:val="de-DE"/>
          </w:rPr>
          <w:t>www.dwds.de</w:t>
        </w:r>
      </w:hyperlink>
    </w:p>
    <w:p w14:paraId="2683471E" w14:textId="77777777" w:rsidR="00255DFF" w:rsidRDefault="00000000" w:rsidP="00255DFF">
      <w:pPr>
        <w:spacing w:line="340" w:lineRule="exact"/>
        <w:rPr>
          <w:rFonts w:ascii="Palatino Linotype" w:hAnsi="Palatino Linotype"/>
          <w:sz w:val="19"/>
          <w:szCs w:val="19"/>
          <w:lang w:val="de-DE"/>
        </w:rPr>
      </w:pPr>
      <w:hyperlink r:id="rId8" w:history="1">
        <w:r w:rsidR="00255DFF" w:rsidRPr="006327A3">
          <w:rPr>
            <w:rStyle w:val="Hipercze"/>
            <w:rFonts w:ascii="Palatino Linotype" w:hAnsi="Palatino Linotype"/>
            <w:sz w:val="19"/>
            <w:szCs w:val="19"/>
            <w:lang w:val="de-DE"/>
          </w:rPr>
          <w:t>www.duden.de</w:t>
        </w:r>
      </w:hyperlink>
    </w:p>
    <w:p w14:paraId="154C150E" w14:textId="77777777" w:rsidR="00255DFF" w:rsidRPr="00E4244C" w:rsidRDefault="00000000" w:rsidP="00255DFF">
      <w:pPr>
        <w:spacing w:line="340" w:lineRule="exact"/>
        <w:rPr>
          <w:rFonts w:ascii="Palatino Linotype" w:hAnsi="Palatino Linotype"/>
          <w:sz w:val="19"/>
          <w:szCs w:val="19"/>
          <w:lang w:val="de-DE"/>
        </w:rPr>
      </w:pPr>
      <w:hyperlink r:id="rId9" w:history="1">
        <w:r w:rsidR="00255DFF" w:rsidRPr="00E4244C">
          <w:rPr>
            <w:rStyle w:val="Hipercze"/>
            <w:rFonts w:ascii="Palatino Linotype" w:hAnsi="Palatino Linotype"/>
            <w:sz w:val="19"/>
            <w:szCs w:val="19"/>
            <w:lang w:val="de-DE"/>
          </w:rPr>
          <w:t>www.freedictionary.org</w:t>
        </w:r>
      </w:hyperlink>
    </w:p>
    <w:p w14:paraId="22D074AF" w14:textId="77777777" w:rsidR="00255DFF" w:rsidRPr="00E4244C" w:rsidRDefault="00000000" w:rsidP="00255DFF">
      <w:pPr>
        <w:spacing w:line="340" w:lineRule="exact"/>
        <w:rPr>
          <w:rFonts w:ascii="Palatino Linotype" w:hAnsi="Palatino Linotype"/>
          <w:bCs/>
          <w:sz w:val="19"/>
          <w:szCs w:val="19"/>
          <w:lang w:val="de-DE"/>
        </w:rPr>
      </w:pPr>
      <w:hyperlink r:id="rId10" w:history="1">
        <w:r w:rsidR="00255DFF" w:rsidRPr="006327A3">
          <w:rPr>
            <w:rStyle w:val="Hipercze"/>
            <w:rFonts w:ascii="Palatino Linotype" w:hAnsi="Palatino Linotype"/>
            <w:bCs/>
            <w:sz w:val="19"/>
            <w:szCs w:val="19"/>
            <w:lang w:val="de-DE"/>
          </w:rPr>
          <w:t>www.redensarten-index.de</w:t>
        </w:r>
      </w:hyperlink>
    </w:p>
    <w:p w14:paraId="321912B3" w14:textId="77777777" w:rsidR="00255DFF" w:rsidRDefault="00000000" w:rsidP="00255DFF">
      <w:pPr>
        <w:spacing w:line="340" w:lineRule="exact"/>
        <w:rPr>
          <w:rFonts w:ascii="Palatino Linotype" w:hAnsi="Palatino Linotype"/>
          <w:bCs/>
          <w:sz w:val="19"/>
          <w:szCs w:val="19"/>
          <w:lang w:val="de-DE"/>
        </w:rPr>
      </w:pPr>
      <w:hyperlink r:id="rId11" w:history="1">
        <w:r w:rsidR="00255DFF" w:rsidRPr="006327A3">
          <w:rPr>
            <w:rStyle w:val="Hipercze"/>
            <w:rFonts w:ascii="Palatino Linotype" w:hAnsi="Palatino Linotype"/>
            <w:bCs/>
            <w:sz w:val="19"/>
            <w:szCs w:val="19"/>
            <w:lang w:val="de-DE"/>
          </w:rPr>
          <w:t>deutschegrammatik20.de</w:t>
        </w:r>
      </w:hyperlink>
    </w:p>
    <w:p w14:paraId="06EF2E8E" w14:textId="77777777" w:rsidR="00255DFF" w:rsidRDefault="00000000" w:rsidP="00255DFF">
      <w:pPr>
        <w:spacing w:line="340" w:lineRule="exact"/>
        <w:rPr>
          <w:rFonts w:ascii="Palatino Linotype" w:hAnsi="Palatino Linotype"/>
          <w:bCs/>
          <w:sz w:val="19"/>
          <w:szCs w:val="19"/>
          <w:lang w:val="de-DE"/>
        </w:rPr>
      </w:pPr>
      <w:hyperlink r:id="rId12" w:history="1">
        <w:r w:rsidR="00255DFF" w:rsidRPr="006327A3">
          <w:rPr>
            <w:rStyle w:val="Hipercze"/>
            <w:rFonts w:ascii="Palatino Linotype" w:hAnsi="Palatino Linotype"/>
            <w:bCs/>
            <w:sz w:val="19"/>
            <w:szCs w:val="19"/>
            <w:lang w:val="de-DE"/>
          </w:rPr>
          <w:t>www.tagesschau.de</w:t>
        </w:r>
      </w:hyperlink>
    </w:p>
    <w:p w14:paraId="20D9A2AD" w14:textId="77777777" w:rsidR="00255DFF" w:rsidRDefault="00000000" w:rsidP="00255DFF">
      <w:pPr>
        <w:spacing w:line="340" w:lineRule="exact"/>
        <w:rPr>
          <w:rFonts w:ascii="Palatino Linotype" w:hAnsi="Palatino Linotype"/>
          <w:bCs/>
          <w:sz w:val="19"/>
          <w:szCs w:val="19"/>
          <w:lang w:val="de-DE"/>
        </w:rPr>
      </w:pPr>
      <w:hyperlink r:id="rId13" w:history="1">
        <w:r w:rsidR="00255DFF" w:rsidRPr="006327A3">
          <w:rPr>
            <w:rStyle w:val="Hipercze"/>
            <w:rFonts w:ascii="Palatino Linotype" w:hAnsi="Palatino Linotype"/>
            <w:bCs/>
            <w:sz w:val="19"/>
            <w:szCs w:val="19"/>
            <w:lang w:val="de-DE"/>
          </w:rPr>
          <w:t>www.dw.de</w:t>
        </w:r>
      </w:hyperlink>
    </w:p>
    <w:p w14:paraId="58429D50" w14:textId="15760D97" w:rsidR="00255DFF" w:rsidRDefault="00255DFF" w:rsidP="00255DFF">
      <w:pPr>
        <w:spacing w:line="340" w:lineRule="exact"/>
        <w:rPr>
          <w:rFonts w:ascii="Palatino Linotype" w:hAnsi="Palatino Linotype"/>
          <w:b/>
          <w:sz w:val="22"/>
          <w:szCs w:val="22"/>
          <w:lang w:val="de-DE"/>
        </w:rPr>
      </w:pPr>
    </w:p>
    <w:p w14:paraId="691ACE46" w14:textId="77777777" w:rsidR="00EA3BF9" w:rsidRPr="00D60CB0" w:rsidRDefault="00EA3BF9" w:rsidP="00EA3BF9">
      <w:pPr>
        <w:spacing w:line="340" w:lineRule="exact"/>
        <w:rPr>
          <w:rFonts w:ascii="Palatino Linotype" w:hAnsi="Palatino Linotype"/>
          <w:b/>
          <w:sz w:val="22"/>
          <w:szCs w:val="22"/>
          <w:lang w:val="de-DE"/>
        </w:rPr>
      </w:pPr>
      <w:r w:rsidRPr="00D60CB0">
        <w:rPr>
          <w:rFonts w:ascii="Palatino Linotype" w:hAnsi="Palatino Linotype"/>
          <w:b/>
          <w:sz w:val="22"/>
          <w:szCs w:val="22"/>
          <w:lang w:val="de-DE"/>
        </w:rPr>
        <w:t>Voraussetzungen für den Leistungsnachweis</w:t>
      </w:r>
    </w:p>
    <w:p w14:paraId="44684373" w14:textId="77777777" w:rsidR="00EA3BF9" w:rsidRPr="00D60CB0" w:rsidRDefault="00EA3BF9" w:rsidP="00EA3BF9">
      <w:pPr>
        <w:numPr>
          <w:ilvl w:val="0"/>
          <w:numId w:val="1"/>
        </w:numPr>
        <w:spacing w:line="340" w:lineRule="exact"/>
        <w:jc w:val="both"/>
        <w:rPr>
          <w:rFonts w:ascii="Palatino Linotype" w:hAnsi="Palatino Linotype"/>
          <w:sz w:val="22"/>
          <w:szCs w:val="22"/>
          <w:lang w:val="de-DE"/>
        </w:rPr>
      </w:pPr>
      <w:r w:rsidRPr="00D60CB0">
        <w:rPr>
          <w:rFonts w:ascii="Palatino Linotype" w:hAnsi="Palatino Linotype"/>
          <w:sz w:val="22"/>
          <w:szCs w:val="22"/>
          <w:lang w:val="de-DE"/>
        </w:rPr>
        <w:t>Kontinuierliche Anwesenheit</w:t>
      </w:r>
      <w:r>
        <w:rPr>
          <w:rFonts w:ascii="Palatino Linotype" w:hAnsi="Palatino Linotype"/>
          <w:sz w:val="22"/>
          <w:szCs w:val="22"/>
          <w:lang w:val="de-DE"/>
        </w:rPr>
        <w:t xml:space="preserve"> (man darf pro Semester zweimal fehlen)</w:t>
      </w:r>
    </w:p>
    <w:p w14:paraId="6EF05B75" w14:textId="77777777" w:rsidR="00EA3BF9" w:rsidRPr="00D60CB0" w:rsidRDefault="00EA3BF9" w:rsidP="00EA3BF9">
      <w:pPr>
        <w:numPr>
          <w:ilvl w:val="0"/>
          <w:numId w:val="1"/>
        </w:numPr>
        <w:spacing w:line="340" w:lineRule="exact"/>
        <w:rPr>
          <w:rFonts w:ascii="Palatino Linotype" w:hAnsi="Palatino Linotype"/>
          <w:sz w:val="22"/>
          <w:szCs w:val="22"/>
          <w:lang w:val="de-DE"/>
        </w:rPr>
      </w:pPr>
      <w:r w:rsidRPr="00D60CB0">
        <w:rPr>
          <w:rFonts w:ascii="Palatino Linotype" w:hAnsi="Palatino Linotype"/>
          <w:sz w:val="22"/>
          <w:szCs w:val="22"/>
          <w:lang w:val="de-DE"/>
        </w:rPr>
        <w:t>Aktive Teilnahme am Unterrichtsgeschehen</w:t>
      </w:r>
    </w:p>
    <w:p w14:paraId="15F178B0" w14:textId="77777777" w:rsidR="00EA3BF9" w:rsidRPr="00D60CB0" w:rsidRDefault="00EA3BF9" w:rsidP="00EA3BF9">
      <w:pPr>
        <w:numPr>
          <w:ilvl w:val="0"/>
          <w:numId w:val="1"/>
        </w:numPr>
        <w:spacing w:line="340" w:lineRule="exact"/>
        <w:rPr>
          <w:rFonts w:ascii="Palatino Linotype" w:hAnsi="Palatino Linotype"/>
          <w:sz w:val="22"/>
          <w:szCs w:val="22"/>
          <w:lang w:val="de-DE"/>
        </w:rPr>
      </w:pPr>
      <w:r>
        <w:rPr>
          <w:rFonts w:ascii="Palatino Linotype" w:hAnsi="Palatino Linotype"/>
          <w:sz w:val="22"/>
          <w:szCs w:val="22"/>
          <w:lang w:val="de-DE"/>
        </w:rPr>
        <w:t xml:space="preserve">Bestandene Tests (Wortschatz, Grammatik)* </w:t>
      </w:r>
      <w:r w:rsidRPr="00D60CB0">
        <w:rPr>
          <w:rFonts w:ascii="Palatino Linotype" w:hAnsi="Palatino Linotype"/>
          <w:sz w:val="22"/>
          <w:szCs w:val="22"/>
          <w:lang w:val="de-DE"/>
        </w:rPr>
        <w:t>bzw. andere schriftliche Arbeiten</w:t>
      </w:r>
      <w:r>
        <w:rPr>
          <w:rFonts w:ascii="Palatino Linotype" w:hAnsi="Palatino Linotype"/>
          <w:sz w:val="22"/>
          <w:szCs w:val="22"/>
          <w:lang w:val="de-DE"/>
        </w:rPr>
        <w:t xml:space="preserve">** </w:t>
      </w:r>
    </w:p>
    <w:p w14:paraId="7A2790DC" w14:textId="77777777" w:rsidR="00EA3BF9" w:rsidRDefault="00EA3BF9" w:rsidP="00EA3BF9">
      <w:pPr>
        <w:numPr>
          <w:ilvl w:val="0"/>
          <w:numId w:val="1"/>
        </w:numPr>
        <w:spacing w:line="340" w:lineRule="exact"/>
        <w:rPr>
          <w:rFonts w:ascii="Palatino Linotype" w:hAnsi="Palatino Linotype"/>
          <w:sz w:val="22"/>
          <w:szCs w:val="22"/>
          <w:lang w:val="de-DE"/>
        </w:rPr>
      </w:pPr>
      <w:r w:rsidRPr="00D60CB0">
        <w:rPr>
          <w:rFonts w:ascii="Palatino Linotype" w:hAnsi="Palatino Linotype"/>
          <w:sz w:val="22"/>
          <w:szCs w:val="22"/>
          <w:lang w:val="de-DE"/>
        </w:rPr>
        <w:t>Projektarbeit</w:t>
      </w:r>
      <w:r>
        <w:rPr>
          <w:rFonts w:ascii="Palatino Linotype" w:hAnsi="Palatino Linotype"/>
          <w:sz w:val="22"/>
          <w:szCs w:val="22"/>
          <w:lang w:val="de-DE"/>
        </w:rPr>
        <w:t>: Kurzpräsentation</w:t>
      </w:r>
      <w:r w:rsidRPr="00D60CB0">
        <w:rPr>
          <w:rFonts w:ascii="Palatino Linotype" w:hAnsi="Palatino Linotype"/>
          <w:sz w:val="22"/>
          <w:szCs w:val="22"/>
          <w:lang w:val="de-DE"/>
        </w:rPr>
        <w:t xml:space="preserve"> </w:t>
      </w:r>
      <w:r>
        <w:rPr>
          <w:rFonts w:ascii="Palatino Linotype" w:hAnsi="Palatino Linotype"/>
          <w:sz w:val="22"/>
          <w:szCs w:val="22"/>
          <w:lang w:val="de-DE"/>
        </w:rPr>
        <w:t>(</w:t>
      </w:r>
      <w:r w:rsidRPr="00311E34">
        <w:rPr>
          <w:rFonts w:ascii="Palatino Linotype" w:hAnsi="Palatino Linotype"/>
          <w:i/>
          <w:iCs/>
          <w:sz w:val="22"/>
          <w:szCs w:val="22"/>
          <w:lang w:val="de-DE"/>
        </w:rPr>
        <w:t>siehe inhaltliche Schwerpunkte</w:t>
      </w:r>
      <w:r>
        <w:rPr>
          <w:rFonts w:ascii="Palatino Linotype" w:hAnsi="Palatino Linotype"/>
          <w:sz w:val="22"/>
          <w:szCs w:val="22"/>
          <w:lang w:val="de-DE"/>
        </w:rPr>
        <w:t>)</w:t>
      </w:r>
    </w:p>
    <w:p w14:paraId="5B6975B7" w14:textId="77777777" w:rsidR="00EA3BF9" w:rsidRDefault="00EA3BF9" w:rsidP="00EA3BF9">
      <w:pPr>
        <w:numPr>
          <w:ilvl w:val="0"/>
          <w:numId w:val="1"/>
        </w:numPr>
        <w:spacing w:line="320" w:lineRule="exact"/>
        <w:rPr>
          <w:rFonts w:ascii="Palatino Linotype" w:hAnsi="Palatino Linotype"/>
          <w:b/>
          <w:sz w:val="22"/>
          <w:szCs w:val="22"/>
          <w:lang w:val="de-DE"/>
        </w:rPr>
      </w:pPr>
      <w:r w:rsidRPr="001A4598">
        <w:rPr>
          <w:rFonts w:ascii="Palatino Linotype" w:hAnsi="Palatino Linotype"/>
          <w:sz w:val="22"/>
          <w:szCs w:val="22"/>
          <w:lang w:val="de-DE"/>
        </w:rPr>
        <w:t xml:space="preserve">Mündliche Zwischenprüfung </w:t>
      </w:r>
      <w:r>
        <w:rPr>
          <w:rFonts w:ascii="Palatino Linotype" w:hAnsi="Palatino Linotype"/>
          <w:sz w:val="22"/>
          <w:szCs w:val="22"/>
          <w:lang w:val="de-DE"/>
        </w:rPr>
        <w:t>am Ende des</w:t>
      </w:r>
      <w:r w:rsidRPr="001A4598">
        <w:rPr>
          <w:rFonts w:ascii="Palatino Linotype" w:hAnsi="Palatino Linotype"/>
          <w:sz w:val="22"/>
          <w:szCs w:val="22"/>
          <w:lang w:val="de-DE"/>
        </w:rPr>
        <w:t xml:space="preserve"> </w:t>
      </w:r>
      <w:r>
        <w:rPr>
          <w:rFonts w:ascii="Palatino Linotype" w:hAnsi="Palatino Linotype"/>
          <w:sz w:val="22"/>
          <w:szCs w:val="22"/>
          <w:lang w:val="de-DE"/>
        </w:rPr>
        <w:t>Wintersemesters</w:t>
      </w:r>
    </w:p>
    <w:p w14:paraId="7D3C464D" w14:textId="54565321" w:rsidR="00255DFF" w:rsidRPr="00EA3BF9" w:rsidRDefault="00255DFF" w:rsidP="00EA3BF9">
      <w:pPr>
        <w:numPr>
          <w:ilvl w:val="0"/>
          <w:numId w:val="1"/>
        </w:numPr>
        <w:spacing w:line="320" w:lineRule="exact"/>
        <w:rPr>
          <w:rFonts w:ascii="Palatino Linotype" w:hAnsi="Palatino Linotype"/>
          <w:b/>
          <w:sz w:val="22"/>
          <w:szCs w:val="22"/>
          <w:lang w:val="de-DE"/>
        </w:rPr>
      </w:pPr>
      <w:r w:rsidRPr="00EA3BF9">
        <w:rPr>
          <w:rFonts w:ascii="Palatino Linotype" w:hAnsi="Palatino Linotype"/>
          <w:sz w:val="22"/>
          <w:szCs w:val="22"/>
          <w:lang w:val="de-DE"/>
        </w:rPr>
        <w:t xml:space="preserve">Schriftliche und mündliche Abschlussprüfung </w:t>
      </w:r>
      <w:r w:rsidR="00EA3BF9">
        <w:rPr>
          <w:rFonts w:ascii="Palatino Linotype" w:hAnsi="Palatino Linotype"/>
          <w:sz w:val="22"/>
          <w:szCs w:val="22"/>
          <w:lang w:val="de-DE"/>
        </w:rPr>
        <w:t>am Ende des</w:t>
      </w:r>
      <w:r w:rsidRPr="00EA3BF9">
        <w:rPr>
          <w:rFonts w:ascii="Palatino Linotype" w:hAnsi="Palatino Linotype"/>
          <w:sz w:val="22"/>
          <w:szCs w:val="22"/>
          <w:lang w:val="de-DE"/>
        </w:rPr>
        <w:t xml:space="preserve"> </w:t>
      </w:r>
      <w:r w:rsidR="00EA3BF9">
        <w:rPr>
          <w:rFonts w:ascii="Palatino Linotype" w:hAnsi="Palatino Linotype"/>
          <w:sz w:val="22"/>
          <w:szCs w:val="22"/>
          <w:lang w:val="de-DE"/>
        </w:rPr>
        <w:t>Sommersemesters</w:t>
      </w:r>
    </w:p>
    <w:p w14:paraId="0C61EE37" w14:textId="77777777" w:rsidR="00255DFF" w:rsidRDefault="00255DFF" w:rsidP="00255DFF">
      <w:pPr>
        <w:spacing w:line="340" w:lineRule="exact"/>
        <w:rPr>
          <w:rFonts w:ascii="Palatino Linotype" w:hAnsi="Palatino Linotype"/>
          <w:b/>
          <w:sz w:val="22"/>
          <w:szCs w:val="22"/>
          <w:lang w:val="de-DE"/>
        </w:rPr>
      </w:pPr>
    </w:p>
    <w:p w14:paraId="4B7546A6" w14:textId="77777777" w:rsidR="00EA3BF9" w:rsidRDefault="00EA3BF9" w:rsidP="00EA3BF9">
      <w:pPr>
        <w:spacing w:line="320" w:lineRule="exact"/>
        <w:rPr>
          <w:rFonts w:ascii="Palatino Linotype" w:hAnsi="Palatino Linotype"/>
          <w:b/>
          <w:sz w:val="22"/>
          <w:szCs w:val="22"/>
          <w:lang w:val="de-DE"/>
        </w:rPr>
      </w:pPr>
      <w:r>
        <w:rPr>
          <w:rFonts w:ascii="Palatino Linotype" w:hAnsi="Palatino Linotype"/>
          <w:sz w:val="19"/>
          <w:szCs w:val="19"/>
          <w:lang w:val="de-DE"/>
        </w:rPr>
        <w:t>Erklärungen</w:t>
      </w:r>
    </w:p>
    <w:p w14:paraId="6D243627" w14:textId="77777777" w:rsidR="00EA3BF9" w:rsidRPr="00235F2A" w:rsidRDefault="00EA3BF9" w:rsidP="00EA3BF9">
      <w:pPr>
        <w:spacing w:line="320" w:lineRule="exact"/>
        <w:rPr>
          <w:rFonts w:ascii="Palatino Linotype" w:hAnsi="Palatino Linotype"/>
          <w:sz w:val="19"/>
          <w:szCs w:val="19"/>
          <w:lang w:val="de-DE"/>
        </w:rPr>
      </w:pPr>
      <w:r w:rsidRPr="00235F2A">
        <w:rPr>
          <w:rFonts w:ascii="Palatino Linotype" w:hAnsi="Palatino Linotype"/>
          <w:sz w:val="19"/>
          <w:szCs w:val="19"/>
          <w:lang w:val="de-DE"/>
        </w:rPr>
        <w:t xml:space="preserve">*Der erste Termin für einen </w:t>
      </w:r>
      <w:r>
        <w:rPr>
          <w:rFonts w:ascii="Palatino Linotype" w:hAnsi="Palatino Linotype"/>
          <w:sz w:val="19"/>
          <w:szCs w:val="19"/>
          <w:lang w:val="de-DE"/>
        </w:rPr>
        <w:t>T</w:t>
      </w:r>
      <w:r w:rsidRPr="00235F2A">
        <w:rPr>
          <w:rFonts w:ascii="Palatino Linotype" w:hAnsi="Palatino Linotype"/>
          <w:sz w:val="19"/>
          <w:szCs w:val="19"/>
          <w:lang w:val="de-DE"/>
        </w:rPr>
        <w:t>est umfasst zwei Wochen.</w:t>
      </w:r>
      <w:r>
        <w:rPr>
          <w:rFonts w:ascii="Palatino Linotype" w:hAnsi="Palatino Linotype"/>
          <w:sz w:val="19"/>
          <w:szCs w:val="19"/>
          <w:lang w:val="de-DE"/>
        </w:rPr>
        <w:t xml:space="preserve"> Jeder Test dauert etwa 15 Minuten.</w:t>
      </w:r>
    </w:p>
    <w:p w14:paraId="213E6CEE" w14:textId="77777777" w:rsidR="00EA3BF9" w:rsidRPr="00527B0E" w:rsidRDefault="00EA3BF9" w:rsidP="00EA3BF9">
      <w:pPr>
        <w:spacing w:line="320" w:lineRule="exact"/>
        <w:rPr>
          <w:rFonts w:ascii="Palatino Linotype" w:hAnsi="Palatino Linotype"/>
          <w:sz w:val="19"/>
          <w:szCs w:val="19"/>
          <w:lang w:val="de-DE"/>
        </w:rPr>
      </w:pPr>
      <w:r w:rsidRPr="00235F2A">
        <w:rPr>
          <w:rFonts w:ascii="Palatino Linotype" w:hAnsi="Palatino Linotype"/>
          <w:sz w:val="19"/>
          <w:szCs w:val="19"/>
          <w:lang w:val="de-DE"/>
        </w:rPr>
        <w:t xml:space="preserve">**Die Abgabefrist bei schriftlichen Arbeiten beträgt </w:t>
      </w:r>
      <w:r>
        <w:rPr>
          <w:rFonts w:ascii="Palatino Linotype" w:hAnsi="Palatino Linotype"/>
          <w:sz w:val="19"/>
          <w:szCs w:val="19"/>
          <w:lang w:val="de-DE"/>
        </w:rPr>
        <w:t>ebenfalls</w:t>
      </w:r>
      <w:r w:rsidRPr="00235F2A">
        <w:rPr>
          <w:rFonts w:ascii="Palatino Linotype" w:hAnsi="Palatino Linotype"/>
          <w:sz w:val="19"/>
          <w:szCs w:val="19"/>
          <w:lang w:val="de-DE"/>
        </w:rPr>
        <w:t xml:space="preserve"> zwei Wochen.</w:t>
      </w:r>
    </w:p>
    <w:p w14:paraId="222C1BCE" w14:textId="77777777" w:rsidR="00F23CDF" w:rsidRDefault="00F23CDF" w:rsidP="00255DFF">
      <w:pPr>
        <w:spacing w:line="340" w:lineRule="exact"/>
        <w:rPr>
          <w:rFonts w:ascii="Palatino Linotype" w:hAnsi="Palatino Linotype"/>
          <w:b/>
          <w:sz w:val="22"/>
          <w:szCs w:val="22"/>
          <w:lang w:val="de-DE"/>
        </w:rPr>
      </w:pPr>
    </w:p>
    <w:p w14:paraId="7BE6C332" w14:textId="77777777" w:rsidR="00F23CDF" w:rsidRDefault="00F23CDF" w:rsidP="00255DFF">
      <w:pPr>
        <w:spacing w:line="340" w:lineRule="exact"/>
        <w:rPr>
          <w:rFonts w:ascii="Palatino Linotype" w:hAnsi="Palatino Linotype"/>
          <w:b/>
          <w:sz w:val="22"/>
          <w:szCs w:val="22"/>
          <w:lang w:val="de-DE"/>
        </w:rPr>
      </w:pPr>
    </w:p>
    <w:p w14:paraId="22FD5D7E" w14:textId="11336643" w:rsidR="00255DFF" w:rsidRDefault="00255DFF" w:rsidP="00255DFF">
      <w:pPr>
        <w:spacing w:line="340" w:lineRule="exact"/>
        <w:rPr>
          <w:rFonts w:ascii="Palatino Linotype" w:hAnsi="Palatino Linotype"/>
          <w:sz w:val="22"/>
          <w:szCs w:val="22"/>
          <w:lang w:val="de-DE"/>
        </w:rPr>
      </w:pPr>
      <w:r w:rsidRPr="00D60CB0">
        <w:rPr>
          <w:rFonts w:ascii="Palatino Linotype" w:hAnsi="Palatino Linotype"/>
          <w:b/>
          <w:sz w:val="22"/>
          <w:szCs w:val="22"/>
          <w:lang w:val="de-DE"/>
        </w:rPr>
        <w:t>Inhaltliche Schwerpunkte</w:t>
      </w:r>
      <w:r>
        <w:rPr>
          <w:rFonts w:ascii="Palatino Linotype" w:hAnsi="Palatino Linotype"/>
          <w:b/>
          <w:sz w:val="22"/>
          <w:szCs w:val="22"/>
          <w:lang w:val="de-DE"/>
        </w:rPr>
        <w:t xml:space="preserve"> </w:t>
      </w:r>
    </w:p>
    <w:p w14:paraId="6CF8654A" w14:textId="77777777" w:rsidR="00255DFF" w:rsidRPr="009B2B9B" w:rsidRDefault="00255DFF" w:rsidP="00255DFF">
      <w:pPr>
        <w:spacing w:line="340" w:lineRule="exact"/>
        <w:jc w:val="both"/>
        <w:rPr>
          <w:rFonts w:ascii="Palatino Linotype" w:hAnsi="Palatino Linotype"/>
          <w:sz w:val="22"/>
          <w:szCs w:val="22"/>
          <w:lang w:val="de-DE"/>
        </w:rPr>
      </w:pPr>
    </w:p>
    <w:p w14:paraId="1052C2C5" w14:textId="77777777" w:rsidR="00255DFF" w:rsidRPr="009B2B9B" w:rsidRDefault="00255DFF" w:rsidP="00255DFF">
      <w:pPr>
        <w:shd w:val="clear" w:color="auto" w:fill="DEEAF6"/>
        <w:spacing w:line="340" w:lineRule="exact"/>
        <w:rPr>
          <w:rFonts w:ascii="Palatino Linotype" w:hAnsi="Palatino Linotype"/>
          <w:b/>
          <w:sz w:val="22"/>
          <w:szCs w:val="22"/>
          <w:lang w:val="de-DE"/>
        </w:rPr>
      </w:pPr>
      <w:r w:rsidRPr="009B2B9B">
        <w:rPr>
          <w:rFonts w:ascii="Palatino Linotype" w:hAnsi="Palatino Linotype"/>
          <w:b/>
          <w:sz w:val="22"/>
          <w:szCs w:val="22"/>
          <w:lang w:val="de-DE"/>
        </w:rPr>
        <w:t xml:space="preserve">Die Welt im Wandel </w:t>
      </w:r>
    </w:p>
    <w:p w14:paraId="5206AED8" w14:textId="52CFAA7D" w:rsidR="00255DFF" w:rsidRPr="008372AA" w:rsidRDefault="00255DFF" w:rsidP="008372AA">
      <w:pPr>
        <w:numPr>
          <w:ilvl w:val="0"/>
          <w:numId w:val="5"/>
        </w:numPr>
        <w:spacing w:line="340" w:lineRule="exact"/>
        <w:jc w:val="both"/>
        <w:rPr>
          <w:rFonts w:ascii="Palatino Linotype" w:hAnsi="Palatino Linotype"/>
          <w:sz w:val="22"/>
          <w:szCs w:val="22"/>
          <w:lang w:val="de-DE"/>
        </w:rPr>
      </w:pPr>
      <w:r w:rsidRPr="009B2B9B">
        <w:rPr>
          <w:rFonts w:ascii="Palatino Linotype" w:hAnsi="Palatino Linotype"/>
          <w:sz w:val="22"/>
          <w:szCs w:val="22"/>
          <w:lang w:val="de-DE"/>
        </w:rPr>
        <w:t>Zeitaktuelle Fragen</w:t>
      </w:r>
      <w:r>
        <w:rPr>
          <w:rFonts w:ascii="Palatino Linotype" w:hAnsi="Palatino Linotype"/>
          <w:sz w:val="22"/>
          <w:szCs w:val="22"/>
          <w:lang w:val="de-DE"/>
        </w:rPr>
        <w:t xml:space="preserve">: </w:t>
      </w:r>
      <w:bookmarkStart w:id="0" w:name="_Hlk146621520"/>
      <w:r w:rsidR="006E0E0C">
        <w:rPr>
          <w:rFonts w:ascii="Palatino Linotype" w:hAnsi="Palatino Linotype"/>
          <w:sz w:val="22"/>
          <w:szCs w:val="22"/>
          <w:lang w:val="de-DE"/>
        </w:rPr>
        <w:t xml:space="preserve">Bezahlbarer Wohnraum, </w:t>
      </w:r>
      <w:r w:rsidR="008372AA">
        <w:rPr>
          <w:rFonts w:ascii="Palatino Linotype" w:hAnsi="Palatino Linotype"/>
          <w:sz w:val="22"/>
          <w:szCs w:val="22"/>
          <w:lang w:val="de-DE"/>
        </w:rPr>
        <w:t>Deutschland im Energiesparmodus, Klimawandel und Energiewende</w:t>
      </w:r>
      <w:r w:rsidR="00E90C92">
        <w:rPr>
          <w:rFonts w:ascii="Palatino Linotype" w:hAnsi="Palatino Linotype"/>
          <w:sz w:val="22"/>
          <w:szCs w:val="22"/>
          <w:lang w:val="de-DE"/>
        </w:rPr>
        <w:t>,</w:t>
      </w:r>
      <w:r w:rsidRPr="008372AA">
        <w:rPr>
          <w:rFonts w:ascii="Palatino Linotype" w:hAnsi="Palatino Linotype"/>
          <w:sz w:val="22"/>
          <w:szCs w:val="22"/>
          <w:lang w:val="de-DE"/>
        </w:rPr>
        <w:t xml:space="preserve"> </w:t>
      </w:r>
      <w:r w:rsidR="001819F7">
        <w:rPr>
          <w:rFonts w:ascii="Palatino Linotype" w:hAnsi="Palatino Linotype"/>
          <w:sz w:val="22"/>
          <w:szCs w:val="22"/>
          <w:lang w:val="de-DE"/>
        </w:rPr>
        <w:t>Bundestagswahl 2025</w:t>
      </w:r>
      <w:r w:rsidR="00E90C92">
        <w:rPr>
          <w:rFonts w:ascii="Palatino Linotype" w:hAnsi="Palatino Linotype"/>
          <w:sz w:val="22"/>
          <w:szCs w:val="22"/>
          <w:lang w:val="de-DE"/>
        </w:rPr>
        <w:t xml:space="preserve">, </w:t>
      </w:r>
      <w:r w:rsidR="006E0E0C">
        <w:rPr>
          <w:rFonts w:ascii="Palatino Linotype" w:hAnsi="Palatino Linotype"/>
          <w:sz w:val="22"/>
          <w:szCs w:val="22"/>
          <w:lang w:val="de-DE"/>
        </w:rPr>
        <w:t xml:space="preserve">Russlands Krieg gegen die Ukraine, </w:t>
      </w:r>
      <w:r w:rsidR="00E90C92">
        <w:rPr>
          <w:rFonts w:ascii="Palatino Linotype" w:hAnsi="Palatino Linotype"/>
          <w:sz w:val="22"/>
          <w:szCs w:val="22"/>
          <w:lang w:val="de-DE"/>
        </w:rPr>
        <w:t>atomare Bedrohung</w:t>
      </w:r>
      <w:r w:rsidR="006E0E0C">
        <w:rPr>
          <w:rFonts w:ascii="Palatino Linotype" w:hAnsi="Palatino Linotype"/>
          <w:sz w:val="22"/>
          <w:szCs w:val="22"/>
          <w:lang w:val="de-DE"/>
        </w:rPr>
        <w:t>,</w:t>
      </w:r>
      <w:r w:rsidR="006E0E0C" w:rsidRPr="006E0E0C">
        <w:rPr>
          <w:rFonts w:ascii="Palatino Linotype" w:hAnsi="Palatino Linotype"/>
          <w:sz w:val="22"/>
          <w:szCs w:val="22"/>
          <w:lang w:val="de-DE"/>
        </w:rPr>
        <w:t xml:space="preserve"> </w:t>
      </w:r>
      <w:r w:rsidR="006E0E0C">
        <w:rPr>
          <w:rFonts w:ascii="Palatino Linotype" w:hAnsi="Palatino Linotype"/>
          <w:sz w:val="22"/>
          <w:szCs w:val="22"/>
          <w:lang w:val="de-DE"/>
        </w:rPr>
        <w:t>Flüchtlingskrise</w:t>
      </w:r>
    </w:p>
    <w:bookmarkEnd w:id="0"/>
    <w:p w14:paraId="656E85E9" w14:textId="77777777" w:rsidR="00255DFF" w:rsidRPr="009B2B9B" w:rsidRDefault="00255DFF" w:rsidP="00255DFF">
      <w:pPr>
        <w:numPr>
          <w:ilvl w:val="0"/>
          <w:numId w:val="5"/>
        </w:numPr>
        <w:spacing w:line="340" w:lineRule="exact"/>
        <w:jc w:val="both"/>
        <w:rPr>
          <w:rFonts w:ascii="Palatino Linotype" w:hAnsi="Palatino Linotype"/>
          <w:sz w:val="22"/>
          <w:szCs w:val="22"/>
          <w:lang w:val="de-DE"/>
        </w:rPr>
      </w:pPr>
      <w:r w:rsidRPr="009B2B9B">
        <w:rPr>
          <w:rFonts w:ascii="Palatino Linotype" w:hAnsi="Palatino Linotype"/>
          <w:sz w:val="22"/>
          <w:szCs w:val="22"/>
          <w:lang w:val="de-DE"/>
        </w:rPr>
        <w:t xml:space="preserve">Analysen und Kommentare zum Zeitgeschehen </w:t>
      </w:r>
    </w:p>
    <w:p w14:paraId="5C1415A2" w14:textId="77777777" w:rsidR="00255DFF" w:rsidRPr="009B2B9B" w:rsidRDefault="00255DFF" w:rsidP="00255DFF">
      <w:pPr>
        <w:shd w:val="clear" w:color="auto" w:fill="DEEAF6"/>
        <w:spacing w:line="340" w:lineRule="exact"/>
        <w:rPr>
          <w:rFonts w:ascii="Palatino Linotype" w:hAnsi="Palatino Linotype"/>
          <w:b/>
          <w:sz w:val="22"/>
          <w:szCs w:val="22"/>
          <w:lang w:val="de-DE"/>
        </w:rPr>
      </w:pPr>
      <w:r w:rsidRPr="009B2B9B">
        <w:rPr>
          <w:rFonts w:ascii="Palatino Linotype" w:hAnsi="Palatino Linotype"/>
          <w:b/>
          <w:sz w:val="22"/>
          <w:szCs w:val="22"/>
          <w:lang w:val="de-DE"/>
        </w:rPr>
        <w:t>Paradoxien unserer Zeit</w:t>
      </w:r>
    </w:p>
    <w:p w14:paraId="098EC777" w14:textId="516C8AE6" w:rsidR="00255DFF" w:rsidRPr="009B2B9B" w:rsidRDefault="00255DFF" w:rsidP="00255DFF">
      <w:pPr>
        <w:numPr>
          <w:ilvl w:val="0"/>
          <w:numId w:val="6"/>
        </w:numPr>
        <w:spacing w:line="340" w:lineRule="exact"/>
        <w:jc w:val="both"/>
        <w:rPr>
          <w:rFonts w:ascii="Palatino Linotype" w:hAnsi="Palatino Linotype"/>
          <w:sz w:val="22"/>
          <w:szCs w:val="22"/>
          <w:lang w:val="de-DE"/>
        </w:rPr>
      </w:pPr>
      <w:r w:rsidRPr="009B2B9B">
        <w:rPr>
          <w:rFonts w:ascii="Palatino Linotype" w:hAnsi="Palatino Linotype"/>
          <w:sz w:val="22"/>
          <w:szCs w:val="22"/>
          <w:lang w:val="de-DE"/>
        </w:rPr>
        <w:t xml:space="preserve">Widersprüche </w:t>
      </w:r>
      <w:r>
        <w:rPr>
          <w:rFonts w:ascii="Palatino Linotype" w:hAnsi="Palatino Linotype"/>
          <w:sz w:val="22"/>
          <w:szCs w:val="22"/>
          <w:lang w:val="de-DE"/>
        </w:rPr>
        <w:t xml:space="preserve">im Leben, z.B. Krise als Chance, Weniger ist mehr (Minimalismus), </w:t>
      </w:r>
      <w:r w:rsidR="00CF2FD1">
        <w:rPr>
          <w:rFonts w:ascii="Palatino Linotype" w:hAnsi="Palatino Linotype"/>
          <w:sz w:val="22"/>
          <w:szCs w:val="22"/>
          <w:lang w:val="de-DE"/>
        </w:rPr>
        <w:t xml:space="preserve">Verschlimmbesserungen, </w:t>
      </w:r>
      <w:r w:rsidR="00D74F5E">
        <w:rPr>
          <w:rFonts w:ascii="Palatino Linotype" w:hAnsi="Palatino Linotype"/>
          <w:sz w:val="22"/>
          <w:szCs w:val="22"/>
          <w:lang w:val="de-DE"/>
        </w:rPr>
        <w:t xml:space="preserve">Wohlstandsverwahrlosung, </w:t>
      </w:r>
      <w:r>
        <w:rPr>
          <w:rFonts w:ascii="Palatino Linotype" w:hAnsi="Palatino Linotype"/>
          <w:sz w:val="22"/>
          <w:szCs w:val="22"/>
          <w:lang w:val="de-DE"/>
        </w:rPr>
        <w:t>Arm trotz Arbeit</w:t>
      </w:r>
      <w:r w:rsidR="00757E2A">
        <w:rPr>
          <w:rFonts w:ascii="Palatino Linotype" w:hAnsi="Palatino Linotype"/>
          <w:sz w:val="22"/>
          <w:szCs w:val="22"/>
          <w:lang w:val="de-DE"/>
        </w:rPr>
        <w:t>, Fake und Realität…</w:t>
      </w:r>
    </w:p>
    <w:p w14:paraId="4586CB04" w14:textId="77777777" w:rsidR="00255DFF" w:rsidRPr="00D47E07" w:rsidRDefault="00255DFF" w:rsidP="00255DFF">
      <w:pPr>
        <w:shd w:val="clear" w:color="auto" w:fill="DEEAF6"/>
        <w:spacing w:line="340" w:lineRule="exact"/>
        <w:jc w:val="both"/>
        <w:rPr>
          <w:rFonts w:ascii="Palatino Linotype" w:hAnsi="Palatino Linotype"/>
          <w:b/>
          <w:sz w:val="22"/>
          <w:szCs w:val="22"/>
          <w:lang w:val="de-DE"/>
        </w:rPr>
      </w:pPr>
      <w:r>
        <w:rPr>
          <w:rFonts w:ascii="Palatino Linotype" w:hAnsi="Palatino Linotype"/>
          <w:b/>
          <w:sz w:val="22"/>
          <w:szCs w:val="22"/>
          <w:lang w:val="de-DE"/>
        </w:rPr>
        <w:t xml:space="preserve">Lebensstil und </w:t>
      </w:r>
      <w:r w:rsidRPr="009B2B9B">
        <w:rPr>
          <w:rFonts w:ascii="Palatino Linotype" w:hAnsi="Palatino Linotype"/>
          <w:b/>
          <w:sz w:val="22"/>
          <w:szCs w:val="22"/>
          <w:lang w:val="de-DE"/>
        </w:rPr>
        <w:t>Lebenskonzept</w:t>
      </w:r>
      <w:r>
        <w:rPr>
          <w:rFonts w:ascii="Palatino Linotype" w:hAnsi="Palatino Linotype"/>
          <w:b/>
          <w:sz w:val="22"/>
          <w:szCs w:val="22"/>
          <w:lang w:val="de-DE"/>
        </w:rPr>
        <w:t>/ Gew</w:t>
      </w:r>
      <w:r w:rsidRPr="00D47E07">
        <w:rPr>
          <w:rFonts w:ascii="Palatino Linotype" w:hAnsi="Palatino Linotype"/>
          <w:b/>
          <w:sz w:val="22"/>
          <w:szCs w:val="22"/>
          <w:lang w:val="de-DE"/>
        </w:rPr>
        <w:t xml:space="preserve">öhnliche und ungewöhnliche </w:t>
      </w:r>
      <w:r>
        <w:rPr>
          <w:rFonts w:ascii="Palatino Linotype" w:hAnsi="Palatino Linotype"/>
          <w:b/>
          <w:sz w:val="22"/>
          <w:szCs w:val="22"/>
          <w:lang w:val="de-DE"/>
        </w:rPr>
        <w:t>Menschen</w:t>
      </w:r>
    </w:p>
    <w:p w14:paraId="5F27276D" w14:textId="768E6CCB" w:rsidR="00255DFF" w:rsidRPr="009B2B9B" w:rsidRDefault="00255DFF" w:rsidP="00255DFF">
      <w:pPr>
        <w:numPr>
          <w:ilvl w:val="0"/>
          <w:numId w:val="6"/>
        </w:numPr>
        <w:spacing w:line="340" w:lineRule="exact"/>
        <w:jc w:val="both"/>
        <w:rPr>
          <w:rFonts w:ascii="Palatino Linotype" w:hAnsi="Palatino Linotype"/>
          <w:sz w:val="22"/>
          <w:szCs w:val="22"/>
          <w:lang w:val="de-DE"/>
        </w:rPr>
      </w:pPr>
      <w:r>
        <w:rPr>
          <w:rFonts w:ascii="Palatino Linotype" w:hAnsi="Palatino Linotype"/>
          <w:sz w:val="22"/>
          <w:szCs w:val="22"/>
          <w:lang w:val="de-DE"/>
        </w:rPr>
        <w:t>Lebensziele: Wofür lohnt es sich, zu leben</w:t>
      </w:r>
      <w:r w:rsidR="00D74F5E" w:rsidRPr="00D74F5E">
        <w:rPr>
          <w:rFonts w:ascii="Palatino Linotype" w:hAnsi="Palatino Linotype"/>
          <w:sz w:val="22"/>
          <w:szCs w:val="22"/>
          <w:lang w:val="de-DE"/>
        </w:rPr>
        <w:t xml:space="preserve"> </w:t>
      </w:r>
      <w:r w:rsidR="00D74F5E">
        <w:rPr>
          <w:rFonts w:ascii="Palatino Linotype" w:hAnsi="Palatino Linotype"/>
          <w:sz w:val="22"/>
          <w:szCs w:val="22"/>
          <w:lang w:val="de-DE"/>
        </w:rPr>
        <w:t>und zu kämpfen</w:t>
      </w:r>
      <w:r>
        <w:rPr>
          <w:rFonts w:ascii="Palatino Linotype" w:hAnsi="Palatino Linotype"/>
          <w:sz w:val="22"/>
          <w:szCs w:val="22"/>
          <w:lang w:val="de-DE"/>
        </w:rPr>
        <w:t>?</w:t>
      </w:r>
    </w:p>
    <w:p w14:paraId="7C206BAB" w14:textId="36D56B62" w:rsidR="00255DFF" w:rsidRDefault="00255DFF" w:rsidP="00255DFF">
      <w:pPr>
        <w:numPr>
          <w:ilvl w:val="0"/>
          <w:numId w:val="6"/>
        </w:numPr>
        <w:spacing w:line="340" w:lineRule="exact"/>
        <w:jc w:val="both"/>
        <w:rPr>
          <w:rFonts w:ascii="Palatino Linotype" w:hAnsi="Palatino Linotype"/>
          <w:sz w:val="22"/>
          <w:szCs w:val="22"/>
          <w:lang w:val="de-DE"/>
        </w:rPr>
      </w:pPr>
      <w:r w:rsidRPr="009B2B9B">
        <w:rPr>
          <w:rFonts w:ascii="Palatino Linotype" w:hAnsi="Palatino Linotype"/>
          <w:sz w:val="22"/>
          <w:szCs w:val="22"/>
          <w:lang w:val="de-DE"/>
        </w:rPr>
        <w:t>Lebensgestaltung</w:t>
      </w:r>
      <w:r>
        <w:rPr>
          <w:rFonts w:ascii="Palatino Linotype" w:hAnsi="Palatino Linotype"/>
          <w:sz w:val="22"/>
          <w:szCs w:val="22"/>
          <w:lang w:val="de-DE"/>
        </w:rPr>
        <w:t>:</w:t>
      </w:r>
      <w:r w:rsidRPr="009B2B9B">
        <w:rPr>
          <w:rFonts w:ascii="Palatino Linotype" w:hAnsi="Palatino Linotype"/>
          <w:sz w:val="22"/>
          <w:szCs w:val="22"/>
          <w:lang w:val="de-DE"/>
        </w:rPr>
        <w:t xml:space="preserve"> Zufall </w:t>
      </w:r>
      <w:r>
        <w:rPr>
          <w:rFonts w:ascii="Palatino Linotype" w:hAnsi="Palatino Linotype"/>
          <w:sz w:val="22"/>
          <w:szCs w:val="22"/>
          <w:lang w:val="de-DE"/>
        </w:rPr>
        <w:t>oder Fügung,</w:t>
      </w:r>
      <w:r w:rsidRPr="009B2B9B">
        <w:rPr>
          <w:rFonts w:ascii="Palatino Linotype" w:hAnsi="Palatino Linotype"/>
          <w:sz w:val="22"/>
          <w:szCs w:val="22"/>
          <w:lang w:val="de-DE"/>
        </w:rPr>
        <w:t xml:space="preserve"> Grenzen </w:t>
      </w:r>
      <w:r>
        <w:rPr>
          <w:rFonts w:ascii="Palatino Linotype" w:hAnsi="Palatino Linotype"/>
          <w:sz w:val="22"/>
          <w:szCs w:val="22"/>
          <w:lang w:val="de-DE"/>
        </w:rPr>
        <w:t>der</w:t>
      </w:r>
      <w:r w:rsidRPr="009B2B9B">
        <w:rPr>
          <w:rFonts w:ascii="Palatino Linotype" w:hAnsi="Palatino Linotype"/>
          <w:sz w:val="22"/>
          <w:szCs w:val="22"/>
          <w:lang w:val="de-DE"/>
        </w:rPr>
        <w:t xml:space="preserve"> Toleranz</w:t>
      </w:r>
      <w:r>
        <w:rPr>
          <w:rFonts w:ascii="Palatino Linotype" w:hAnsi="Palatino Linotype"/>
          <w:sz w:val="22"/>
          <w:szCs w:val="22"/>
          <w:lang w:val="de-DE"/>
        </w:rPr>
        <w:t xml:space="preserve">, Rund um die Uhr erreichbar, Einkaufen bis zum Umfallen, Foodsharing, Homeschooling, </w:t>
      </w:r>
      <w:r w:rsidR="00D74F5E">
        <w:rPr>
          <w:rFonts w:ascii="Palatino Linotype" w:hAnsi="Palatino Linotype"/>
          <w:sz w:val="22"/>
          <w:szCs w:val="22"/>
          <w:lang w:val="de-DE"/>
        </w:rPr>
        <w:t>alternatives Wohnen, Parallelwelten</w:t>
      </w:r>
      <w:r w:rsidR="00F356C5">
        <w:rPr>
          <w:rFonts w:ascii="Palatino Linotype" w:hAnsi="Palatino Linotype"/>
          <w:sz w:val="22"/>
          <w:szCs w:val="22"/>
          <w:lang w:val="de-DE"/>
        </w:rPr>
        <w:t>, Doppel-Karriere-Paare</w:t>
      </w:r>
      <w:r w:rsidR="00F46047">
        <w:rPr>
          <w:rFonts w:ascii="Palatino Linotype" w:hAnsi="Palatino Linotype"/>
          <w:sz w:val="22"/>
          <w:szCs w:val="22"/>
          <w:lang w:val="de-DE"/>
        </w:rPr>
        <w:t xml:space="preserve">, </w:t>
      </w:r>
      <w:r w:rsidR="00F356C5">
        <w:rPr>
          <w:rFonts w:ascii="Palatino Linotype" w:hAnsi="Palatino Linotype"/>
          <w:sz w:val="22"/>
          <w:szCs w:val="22"/>
          <w:lang w:val="de-DE"/>
        </w:rPr>
        <w:t>H</w:t>
      </w:r>
      <w:r w:rsidR="00870BEC">
        <w:rPr>
          <w:rFonts w:ascii="Palatino Linotype" w:hAnsi="Palatino Linotype"/>
          <w:sz w:val="22"/>
          <w:szCs w:val="22"/>
          <w:lang w:val="de-DE"/>
        </w:rPr>
        <w:t>o</w:t>
      </w:r>
      <w:r w:rsidR="00F356C5">
        <w:rPr>
          <w:rFonts w:ascii="Palatino Linotype" w:hAnsi="Palatino Linotype"/>
          <w:sz w:val="22"/>
          <w:szCs w:val="22"/>
          <w:lang w:val="de-DE"/>
        </w:rPr>
        <w:t>uses</w:t>
      </w:r>
      <w:r w:rsidR="00F46047">
        <w:rPr>
          <w:rFonts w:ascii="Palatino Linotype" w:hAnsi="Palatino Linotype"/>
          <w:sz w:val="22"/>
          <w:szCs w:val="22"/>
          <w:lang w:val="de-DE"/>
        </w:rPr>
        <w:t>i</w:t>
      </w:r>
      <w:r w:rsidR="00F356C5">
        <w:rPr>
          <w:rFonts w:ascii="Palatino Linotype" w:hAnsi="Palatino Linotype"/>
          <w:sz w:val="22"/>
          <w:szCs w:val="22"/>
          <w:lang w:val="de-DE"/>
        </w:rPr>
        <w:t>tting</w:t>
      </w:r>
      <w:r w:rsidR="00870BEC">
        <w:rPr>
          <w:rFonts w:ascii="Palatino Linotype" w:hAnsi="Palatino Linotype"/>
          <w:sz w:val="22"/>
          <w:szCs w:val="22"/>
          <w:lang w:val="de-DE"/>
        </w:rPr>
        <w:t xml:space="preserve"> </w:t>
      </w:r>
      <w:r w:rsidR="00F356C5">
        <w:rPr>
          <w:rFonts w:ascii="Palatino Linotype" w:hAnsi="Palatino Linotype"/>
          <w:sz w:val="22"/>
          <w:szCs w:val="22"/>
          <w:lang w:val="de-DE"/>
        </w:rPr>
        <w:t>…</w:t>
      </w:r>
    </w:p>
    <w:p w14:paraId="02CF6E9E" w14:textId="7D08A9C2" w:rsidR="00255DFF" w:rsidRDefault="00255DFF" w:rsidP="00255DFF">
      <w:pPr>
        <w:numPr>
          <w:ilvl w:val="0"/>
          <w:numId w:val="6"/>
        </w:numPr>
        <w:spacing w:line="340" w:lineRule="exact"/>
        <w:jc w:val="both"/>
        <w:rPr>
          <w:rFonts w:ascii="Palatino Linotype" w:hAnsi="Palatino Linotype"/>
          <w:sz w:val="22"/>
          <w:szCs w:val="22"/>
          <w:lang w:val="de-DE"/>
        </w:rPr>
      </w:pPr>
      <w:r>
        <w:rPr>
          <w:rFonts w:ascii="Palatino Linotype" w:hAnsi="Palatino Linotype"/>
          <w:sz w:val="22"/>
          <w:szCs w:val="22"/>
          <w:lang w:val="de-DE"/>
        </w:rPr>
        <w:t>Flexibilisierung der Arbeitsverhältnisse z.B.</w:t>
      </w:r>
      <w:r w:rsidRPr="00B37AB6">
        <w:rPr>
          <w:rFonts w:ascii="Palatino Linotype" w:hAnsi="Palatino Linotype"/>
          <w:sz w:val="22"/>
          <w:szCs w:val="22"/>
          <w:lang w:val="de-DE"/>
        </w:rPr>
        <w:t xml:space="preserve"> Homeoffice</w:t>
      </w:r>
      <w:r w:rsidR="00D74F5E">
        <w:rPr>
          <w:rFonts w:ascii="Palatino Linotype" w:hAnsi="Palatino Linotype"/>
          <w:sz w:val="22"/>
          <w:szCs w:val="22"/>
          <w:lang w:val="de-DE"/>
        </w:rPr>
        <w:t xml:space="preserve">, digitale </w:t>
      </w:r>
      <w:r w:rsidR="009A235C">
        <w:rPr>
          <w:rFonts w:ascii="Palatino Linotype" w:hAnsi="Palatino Linotype"/>
          <w:sz w:val="22"/>
          <w:szCs w:val="22"/>
          <w:lang w:val="de-DE"/>
        </w:rPr>
        <w:t>Nomaden</w:t>
      </w:r>
      <w:r w:rsidR="00D74F5E">
        <w:rPr>
          <w:rFonts w:ascii="Palatino Linotype" w:hAnsi="Palatino Linotype"/>
          <w:sz w:val="22"/>
          <w:szCs w:val="22"/>
          <w:lang w:val="de-DE"/>
        </w:rPr>
        <w:t>…</w:t>
      </w:r>
    </w:p>
    <w:p w14:paraId="6AD361A9" w14:textId="6C358EDD" w:rsidR="00255DFF" w:rsidRDefault="00255DFF" w:rsidP="00255DFF">
      <w:pPr>
        <w:numPr>
          <w:ilvl w:val="0"/>
          <w:numId w:val="6"/>
        </w:numPr>
        <w:spacing w:line="340" w:lineRule="exact"/>
        <w:jc w:val="both"/>
        <w:rPr>
          <w:rFonts w:ascii="Palatino Linotype" w:hAnsi="Palatino Linotype"/>
          <w:sz w:val="22"/>
          <w:szCs w:val="22"/>
          <w:lang w:val="de-DE"/>
        </w:rPr>
      </w:pPr>
      <w:r w:rsidRPr="009B2B9B">
        <w:rPr>
          <w:rFonts w:ascii="Palatino Linotype" w:hAnsi="Palatino Linotype"/>
          <w:sz w:val="22"/>
          <w:szCs w:val="22"/>
          <w:lang w:val="de-DE"/>
        </w:rPr>
        <w:t>Herausforderung und Wachstum</w:t>
      </w:r>
      <w:r w:rsidR="00D74F5E">
        <w:rPr>
          <w:rFonts w:ascii="Palatino Linotype" w:hAnsi="Palatino Linotype"/>
          <w:sz w:val="22"/>
          <w:szCs w:val="22"/>
          <w:lang w:val="de-DE"/>
        </w:rPr>
        <w:t xml:space="preserve">, </w:t>
      </w:r>
      <w:r>
        <w:rPr>
          <w:rFonts w:ascii="Palatino Linotype" w:hAnsi="Palatino Linotype"/>
          <w:sz w:val="22"/>
          <w:szCs w:val="22"/>
          <w:lang w:val="de-DE"/>
        </w:rPr>
        <w:t>Aufbruch und Neuanfang, Wendepunkte und  Grenzsituationen im Leben, Entwicklungs</w:t>
      </w:r>
      <w:r w:rsidRPr="009B2B9B">
        <w:rPr>
          <w:rFonts w:ascii="Palatino Linotype" w:hAnsi="Palatino Linotype"/>
          <w:sz w:val="22"/>
          <w:szCs w:val="22"/>
          <w:lang w:val="de-DE"/>
        </w:rPr>
        <w:t>phasen</w:t>
      </w:r>
      <w:r>
        <w:rPr>
          <w:rFonts w:ascii="Palatino Linotype" w:hAnsi="Palatino Linotype"/>
          <w:sz w:val="22"/>
          <w:szCs w:val="22"/>
          <w:lang w:val="de-DE"/>
        </w:rPr>
        <w:t xml:space="preserve"> (</w:t>
      </w:r>
      <w:r w:rsidR="00D74F5E">
        <w:rPr>
          <w:rFonts w:ascii="Palatino Linotype" w:hAnsi="Palatino Linotype"/>
          <w:sz w:val="22"/>
          <w:szCs w:val="22"/>
          <w:lang w:val="de-DE"/>
        </w:rPr>
        <w:t xml:space="preserve">z.B. </w:t>
      </w:r>
      <w:r>
        <w:rPr>
          <w:rFonts w:ascii="Palatino Linotype" w:hAnsi="Palatino Linotype"/>
          <w:sz w:val="22"/>
          <w:szCs w:val="22"/>
          <w:lang w:val="de-DE"/>
        </w:rPr>
        <w:t>Pubertät</w:t>
      </w:r>
      <w:r w:rsidR="00D74F5E">
        <w:rPr>
          <w:rFonts w:ascii="Palatino Linotype" w:hAnsi="Palatino Linotype"/>
          <w:sz w:val="22"/>
          <w:szCs w:val="22"/>
          <w:lang w:val="de-DE"/>
        </w:rPr>
        <w:t>, Generation „Sandwich“</w:t>
      </w:r>
      <w:r w:rsidR="00E90C92">
        <w:rPr>
          <w:rFonts w:ascii="Palatino Linotype" w:hAnsi="Palatino Linotype"/>
          <w:sz w:val="22"/>
          <w:szCs w:val="22"/>
          <w:lang w:val="de-DE"/>
        </w:rPr>
        <w:t>, Junggebliebene</w:t>
      </w:r>
      <w:r w:rsidR="00D74F5E">
        <w:rPr>
          <w:rFonts w:ascii="Palatino Linotype" w:hAnsi="Palatino Linotype"/>
          <w:sz w:val="22"/>
          <w:szCs w:val="22"/>
          <w:lang w:val="de-DE"/>
        </w:rPr>
        <w:t>)</w:t>
      </w:r>
      <w:r>
        <w:rPr>
          <w:rFonts w:ascii="Palatino Linotype" w:hAnsi="Palatino Linotype"/>
          <w:sz w:val="22"/>
          <w:szCs w:val="22"/>
          <w:lang w:val="de-DE"/>
        </w:rPr>
        <w:t xml:space="preserve">, </w:t>
      </w:r>
      <w:r w:rsidRPr="009B2B9B">
        <w:rPr>
          <w:rFonts w:ascii="Palatino Linotype" w:hAnsi="Palatino Linotype"/>
          <w:sz w:val="22"/>
          <w:szCs w:val="22"/>
          <w:lang w:val="de-DE"/>
        </w:rPr>
        <w:t>Erfolg und Misserfolg</w:t>
      </w:r>
      <w:r>
        <w:rPr>
          <w:rFonts w:ascii="Palatino Linotype" w:hAnsi="Palatino Linotype"/>
          <w:sz w:val="22"/>
          <w:szCs w:val="22"/>
          <w:lang w:val="de-DE"/>
        </w:rPr>
        <w:t>,</w:t>
      </w:r>
      <w:r w:rsidRPr="00385E74">
        <w:rPr>
          <w:rFonts w:ascii="Palatino Linotype" w:hAnsi="Palatino Linotype"/>
          <w:sz w:val="22"/>
          <w:szCs w:val="22"/>
          <w:lang w:val="de-DE"/>
        </w:rPr>
        <w:t xml:space="preserve"> </w:t>
      </w:r>
      <w:r>
        <w:rPr>
          <w:rFonts w:ascii="Palatino Linotype" w:hAnsi="Palatino Linotype"/>
          <w:sz w:val="22"/>
          <w:szCs w:val="22"/>
          <w:lang w:val="de-DE"/>
        </w:rPr>
        <w:t>Anspruch und Wirklichkeit, innere Reife</w:t>
      </w:r>
    </w:p>
    <w:p w14:paraId="4A568E6D" w14:textId="77777777" w:rsidR="00255DFF" w:rsidRPr="009B2B9B" w:rsidRDefault="00255DFF" w:rsidP="00255DFF">
      <w:pPr>
        <w:shd w:val="clear" w:color="auto" w:fill="DEEAF6"/>
        <w:tabs>
          <w:tab w:val="left" w:pos="497"/>
        </w:tabs>
        <w:spacing w:line="340" w:lineRule="exact"/>
        <w:rPr>
          <w:rFonts w:ascii="Palatino Linotype" w:hAnsi="Palatino Linotype"/>
          <w:b/>
          <w:sz w:val="22"/>
          <w:szCs w:val="22"/>
          <w:lang w:val="de-DE"/>
        </w:rPr>
      </w:pPr>
      <w:r w:rsidRPr="009B2B9B">
        <w:rPr>
          <w:rFonts w:ascii="Palatino Linotype" w:hAnsi="Palatino Linotype"/>
          <w:b/>
          <w:sz w:val="22"/>
          <w:szCs w:val="22"/>
          <w:lang w:val="de-DE"/>
        </w:rPr>
        <w:t>Was macht uns stark? - Kraftquellen für Leib, Seele und Geist</w:t>
      </w:r>
    </w:p>
    <w:p w14:paraId="75A2CA14" w14:textId="77777777" w:rsidR="00255DFF" w:rsidRDefault="00255DFF" w:rsidP="00255DFF">
      <w:pPr>
        <w:numPr>
          <w:ilvl w:val="0"/>
          <w:numId w:val="7"/>
        </w:numPr>
        <w:spacing w:line="340" w:lineRule="exact"/>
        <w:jc w:val="both"/>
        <w:rPr>
          <w:rFonts w:ascii="Palatino Linotype" w:hAnsi="Palatino Linotype"/>
          <w:sz w:val="22"/>
          <w:szCs w:val="22"/>
          <w:lang w:val="de-DE"/>
        </w:rPr>
      </w:pPr>
      <w:r>
        <w:rPr>
          <w:rFonts w:ascii="Palatino Linotype" w:hAnsi="Palatino Linotype"/>
          <w:sz w:val="22"/>
          <w:szCs w:val="22"/>
          <w:lang w:val="de-DE"/>
        </w:rPr>
        <w:t>Natürliche Körperressourcen und „Selbstheilungskr</w:t>
      </w:r>
      <w:r w:rsidRPr="00D85E56">
        <w:rPr>
          <w:rFonts w:ascii="Palatino Linotype" w:hAnsi="Palatino Linotype"/>
          <w:sz w:val="22"/>
          <w:szCs w:val="22"/>
          <w:lang w:val="de-DE"/>
        </w:rPr>
        <w:t>äfte”</w:t>
      </w:r>
    </w:p>
    <w:p w14:paraId="012F6358" w14:textId="77777777" w:rsidR="00255DFF" w:rsidRPr="00111BB0" w:rsidRDefault="00255DFF" w:rsidP="00255DFF">
      <w:pPr>
        <w:numPr>
          <w:ilvl w:val="0"/>
          <w:numId w:val="7"/>
        </w:numPr>
        <w:spacing w:line="340" w:lineRule="exact"/>
        <w:jc w:val="both"/>
        <w:rPr>
          <w:rFonts w:ascii="Palatino Linotype" w:hAnsi="Palatino Linotype"/>
          <w:sz w:val="22"/>
          <w:szCs w:val="22"/>
          <w:lang w:val="de-DE"/>
        </w:rPr>
      </w:pPr>
      <w:r>
        <w:rPr>
          <w:rFonts w:ascii="Palatino Linotype" w:hAnsi="Palatino Linotype"/>
          <w:sz w:val="22"/>
          <w:szCs w:val="22"/>
          <w:lang w:val="de-DE"/>
        </w:rPr>
        <w:t>Fitness und Wellness, gesunde Ern</w:t>
      </w:r>
      <w:r w:rsidRPr="009E27EE">
        <w:rPr>
          <w:rFonts w:ascii="Palatino Linotype" w:hAnsi="Palatino Linotype"/>
          <w:sz w:val="22"/>
          <w:szCs w:val="22"/>
          <w:lang w:val="de-DE"/>
        </w:rPr>
        <w:t>ährung</w:t>
      </w:r>
    </w:p>
    <w:p w14:paraId="1202E709" w14:textId="77777777" w:rsidR="00255DFF" w:rsidRPr="00111BB0" w:rsidRDefault="00255DFF" w:rsidP="00255DFF">
      <w:pPr>
        <w:numPr>
          <w:ilvl w:val="0"/>
          <w:numId w:val="7"/>
        </w:numPr>
        <w:spacing w:line="340" w:lineRule="exact"/>
        <w:jc w:val="both"/>
        <w:rPr>
          <w:rFonts w:ascii="Palatino Linotype" w:hAnsi="Palatino Linotype"/>
          <w:sz w:val="22"/>
          <w:szCs w:val="22"/>
          <w:lang w:val="de-DE"/>
        </w:rPr>
      </w:pPr>
      <w:r w:rsidRPr="009B2B9B">
        <w:rPr>
          <w:rFonts w:ascii="Palatino Linotype" w:hAnsi="Palatino Linotype"/>
          <w:sz w:val="22"/>
          <w:szCs w:val="22"/>
          <w:lang w:val="de-DE"/>
        </w:rPr>
        <w:t>Belastbarkeit und Sinnfindung im Leben</w:t>
      </w:r>
      <w:r>
        <w:rPr>
          <w:rFonts w:ascii="Palatino Linotype" w:hAnsi="Palatino Linotype"/>
          <w:sz w:val="22"/>
          <w:szCs w:val="22"/>
          <w:lang w:val="de-DE"/>
        </w:rPr>
        <w:t xml:space="preserve">,  Bedeutung der </w:t>
      </w:r>
      <w:r w:rsidRPr="00111BB0">
        <w:rPr>
          <w:rFonts w:ascii="Palatino Linotype" w:hAnsi="Palatino Linotype"/>
          <w:sz w:val="22"/>
          <w:szCs w:val="22"/>
          <w:lang w:val="de-DE"/>
        </w:rPr>
        <w:t>Religion</w:t>
      </w:r>
    </w:p>
    <w:p w14:paraId="1466035D" w14:textId="77777777" w:rsidR="00255DFF" w:rsidRPr="009B2B9B" w:rsidRDefault="00255DFF" w:rsidP="00255DFF">
      <w:pPr>
        <w:numPr>
          <w:ilvl w:val="0"/>
          <w:numId w:val="7"/>
        </w:numPr>
        <w:spacing w:line="340" w:lineRule="exact"/>
        <w:jc w:val="both"/>
        <w:rPr>
          <w:rFonts w:ascii="Palatino Linotype" w:hAnsi="Palatino Linotype"/>
          <w:sz w:val="22"/>
          <w:szCs w:val="22"/>
          <w:lang w:val="de-DE"/>
        </w:rPr>
      </w:pPr>
      <w:r>
        <w:rPr>
          <w:rFonts w:ascii="Palatino Linotype" w:hAnsi="Palatino Linotype"/>
          <w:sz w:val="22"/>
          <w:szCs w:val="22"/>
          <w:lang w:val="de-DE"/>
        </w:rPr>
        <w:t>Resilienz</w:t>
      </w:r>
      <w:r w:rsidRPr="00FA0B32">
        <w:rPr>
          <w:rFonts w:ascii="Palatino Linotype" w:hAnsi="Palatino Linotype"/>
          <w:sz w:val="22"/>
          <w:szCs w:val="22"/>
          <w:lang w:val="de-DE"/>
        </w:rPr>
        <w:t xml:space="preserve"> </w:t>
      </w:r>
    </w:p>
    <w:p w14:paraId="289BC384" w14:textId="77777777" w:rsidR="00255DFF" w:rsidRPr="00A41E15" w:rsidRDefault="00255DFF" w:rsidP="00255DFF">
      <w:pPr>
        <w:shd w:val="clear" w:color="auto" w:fill="DEEAF6"/>
        <w:tabs>
          <w:tab w:val="left" w:pos="497"/>
        </w:tabs>
        <w:spacing w:line="340" w:lineRule="exact"/>
        <w:rPr>
          <w:rFonts w:ascii="Palatino Linotype" w:hAnsi="Palatino Linotype"/>
          <w:b/>
          <w:sz w:val="22"/>
          <w:szCs w:val="22"/>
          <w:lang w:val="de-DE"/>
        </w:rPr>
      </w:pPr>
      <w:r w:rsidRPr="00A41E15">
        <w:rPr>
          <w:rFonts w:ascii="Palatino Linotype" w:hAnsi="Palatino Linotype"/>
          <w:b/>
          <w:sz w:val="22"/>
          <w:szCs w:val="22"/>
          <w:lang w:val="de-DE"/>
        </w:rPr>
        <w:t xml:space="preserve">„Offener Kasten“ </w:t>
      </w:r>
    </w:p>
    <w:p w14:paraId="7AA86E09" w14:textId="77777777" w:rsidR="00255DFF" w:rsidRPr="00EA348D" w:rsidRDefault="00255DFF" w:rsidP="00255DFF">
      <w:pPr>
        <w:numPr>
          <w:ilvl w:val="0"/>
          <w:numId w:val="8"/>
        </w:numPr>
        <w:spacing w:line="340" w:lineRule="exact"/>
        <w:rPr>
          <w:rFonts w:ascii="Palatino Linotype" w:hAnsi="Palatino Linotype"/>
          <w:sz w:val="22"/>
          <w:szCs w:val="22"/>
          <w:lang w:val="de-DE"/>
        </w:rPr>
      </w:pPr>
      <w:r w:rsidRPr="00EA348D">
        <w:rPr>
          <w:rFonts w:ascii="Palatino Linotype" w:hAnsi="Palatino Linotype"/>
          <w:sz w:val="22"/>
          <w:szCs w:val="22"/>
          <w:lang w:val="de-DE"/>
        </w:rPr>
        <w:t>Vorschläge der Kursteilnehmer</w:t>
      </w:r>
      <w:r>
        <w:rPr>
          <w:rFonts w:ascii="Palatino Linotype" w:hAnsi="Palatino Linotype"/>
          <w:sz w:val="22"/>
          <w:szCs w:val="22"/>
          <w:lang w:val="de-DE"/>
        </w:rPr>
        <w:t xml:space="preserve"> (im Rahmen der Projektarbeit)</w:t>
      </w:r>
    </w:p>
    <w:p w14:paraId="2A9257FA" w14:textId="77777777" w:rsidR="00255DFF" w:rsidRDefault="00255DFF" w:rsidP="00255DFF">
      <w:pPr>
        <w:spacing w:line="340" w:lineRule="exact"/>
        <w:jc w:val="both"/>
        <w:rPr>
          <w:rFonts w:ascii="Palatino Linotype" w:hAnsi="Palatino Linotype"/>
          <w:b/>
          <w:sz w:val="22"/>
          <w:szCs w:val="22"/>
          <w:lang w:val="de-DE"/>
        </w:rPr>
      </w:pPr>
    </w:p>
    <w:p w14:paraId="4B45E810" w14:textId="77777777" w:rsidR="00255DFF" w:rsidRPr="009B2B9B" w:rsidRDefault="00255DFF" w:rsidP="00255DFF">
      <w:pPr>
        <w:spacing w:line="340" w:lineRule="exact"/>
        <w:jc w:val="both"/>
        <w:rPr>
          <w:rFonts w:ascii="Palatino Linotype" w:hAnsi="Palatino Linotype"/>
          <w:b/>
          <w:sz w:val="22"/>
          <w:szCs w:val="22"/>
          <w:lang w:val="de-DE"/>
        </w:rPr>
      </w:pPr>
    </w:p>
    <w:p w14:paraId="53E48A46" w14:textId="77777777" w:rsidR="00255DFF" w:rsidRDefault="00255DFF" w:rsidP="00255DFF">
      <w:pPr>
        <w:spacing w:line="340" w:lineRule="exact"/>
        <w:jc w:val="both"/>
        <w:rPr>
          <w:rFonts w:ascii="Palatino Linotype" w:hAnsi="Palatino Linotype"/>
          <w:b/>
          <w:sz w:val="22"/>
          <w:szCs w:val="22"/>
          <w:lang w:val="de-DE"/>
        </w:rPr>
      </w:pPr>
      <w:r>
        <w:rPr>
          <w:rFonts w:ascii="Palatino Linotype" w:hAnsi="Palatino Linotype"/>
          <w:b/>
          <w:sz w:val="22"/>
          <w:szCs w:val="22"/>
          <w:lang w:val="de-DE"/>
        </w:rPr>
        <w:t>Projektarbeit</w:t>
      </w:r>
    </w:p>
    <w:p w14:paraId="01997ED1" w14:textId="77777777" w:rsidR="00255DFF" w:rsidRPr="00C71F51" w:rsidRDefault="00255DFF" w:rsidP="00255DFF">
      <w:pPr>
        <w:numPr>
          <w:ilvl w:val="0"/>
          <w:numId w:val="4"/>
        </w:numPr>
        <w:spacing w:line="340" w:lineRule="exact"/>
        <w:jc w:val="both"/>
        <w:rPr>
          <w:rFonts w:ascii="Palatino Linotype" w:hAnsi="Palatino Linotype"/>
          <w:sz w:val="22"/>
          <w:szCs w:val="22"/>
          <w:lang w:val="de-DE"/>
        </w:rPr>
      </w:pPr>
      <w:r w:rsidRPr="00C71F51">
        <w:rPr>
          <w:rFonts w:ascii="Palatino Linotype" w:hAnsi="Palatino Linotype"/>
          <w:i/>
          <w:sz w:val="22"/>
          <w:szCs w:val="22"/>
          <w:lang w:val="de-DE"/>
        </w:rPr>
        <w:t>Aufgabe</w:t>
      </w:r>
      <w:r>
        <w:rPr>
          <w:rFonts w:ascii="Palatino Linotype" w:hAnsi="Palatino Linotype"/>
          <w:sz w:val="22"/>
          <w:szCs w:val="22"/>
          <w:lang w:val="de-DE"/>
        </w:rPr>
        <w:t xml:space="preserve">: </w:t>
      </w:r>
      <w:r w:rsidRPr="00310310">
        <w:rPr>
          <w:rFonts w:ascii="Palatino Linotype" w:hAnsi="Palatino Linotype"/>
          <w:sz w:val="22"/>
          <w:szCs w:val="22"/>
          <w:lang w:val="de-DE"/>
        </w:rPr>
        <w:t xml:space="preserve">Beispiele </w:t>
      </w:r>
      <w:r>
        <w:rPr>
          <w:rFonts w:ascii="Palatino Linotype" w:hAnsi="Palatino Linotype"/>
          <w:sz w:val="22"/>
          <w:szCs w:val="22"/>
          <w:lang w:val="de-DE"/>
        </w:rPr>
        <w:t>für die oben erwähnten Themenreihen vorbereiten und im Unterr</w:t>
      </w:r>
      <w:r w:rsidRPr="00310310">
        <w:rPr>
          <w:rFonts w:ascii="Palatino Linotype" w:hAnsi="Palatino Linotype"/>
          <w:sz w:val="22"/>
          <w:szCs w:val="22"/>
          <w:lang w:val="de-DE"/>
        </w:rPr>
        <w:t>icht präsentieren</w:t>
      </w:r>
      <w:r>
        <w:rPr>
          <w:rFonts w:ascii="Palatino Linotype" w:hAnsi="Palatino Linotype"/>
          <w:sz w:val="22"/>
          <w:szCs w:val="22"/>
          <w:lang w:val="de-DE"/>
        </w:rPr>
        <w:t xml:space="preserve"> </w:t>
      </w:r>
    </w:p>
    <w:p w14:paraId="78A2D42A" w14:textId="77777777" w:rsidR="00255DFF" w:rsidRDefault="00255DFF" w:rsidP="00255DFF">
      <w:pPr>
        <w:numPr>
          <w:ilvl w:val="0"/>
          <w:numId w:val="4"/>
        </w:numPr>
        <w:spacing w:line="340" w:lineRule="exact"/>
        <w:jc w:val="both"/>
        <w:rPr>
          <w:rFonts w:ascii="Palatino Linotype" w:hAnsi="Palatino Linotype"/>
          <w:sz w:val="22"/>
          <w:szCs w:val="22"/>
          <w:lang w:val="de-DE"/>
        </w:rPr>
      </w:pPr>
      <w:r w:rsidRPr="00C71F51">
        <w:rPr>
          <w:rFonts w:ascii="Palatino Linotype" w:hAnsi="Palatino Linotype"/>
          <w:i/>
          <w:sz w:val="22"/>
          <w:szCs w:val="22"/>
          <w:lang w:val="de-DE"/>
        </w:rPr>
        <w:t>Textsorten</w:t>
      </w:r>
      <w:r>
        <w:rPr>
          <w:rFonts w:ascii="Palatino Linotype" w:hAnsi="Palatino Linotype"/>
          <w:sz w:val="22"/>
          <w:szCs w:val="22"/>
          <w:lang w:val="de-DE"/>
        </w:rPr>
        <w:t>: Zeitungsartikel, Interviews, Vorschriften, Gesetze, Radioberichte, Lieder, Bilder usw.</w:t>
      </w:r>
      <w:r w:rsidRPr="00C71F51">
        <w:rPr>
          <w:rFonts w:ascii="Palatino Linotype" w:hAnsi="Palatino Linotype"/>
          <w:sz w:val="22"/>
          <w:szCs w:val="22"/>
          <w:lang w:val="de-DE"/>
        </w:rPr>
        <w:t xml:space="preserve"> </w:t>
      </w:r>
    </w:p>
    <w:p w14:paraId="19B250F6" w14:textId="77777777" w:rsidR="00255DFF" w:rsidRPr="00A32384" w:rsidRDefault="00255DFF" w:rsidP="00255DFF">
      <w:pPr>
        <w:numPr>
          <w:ilvl w:val="0"/>
          <w:numId w:val="4"/>
        </w:numPr>
        <w:spacing w:line="340" w:lineRule="exact"/>
        <w:jc w:val="both"/>
        <w:rPr>
          <w:rFonts w:ascii="Palatino Linotype" w:hAnsi="Palatino Linotype"/>
          <w:sz w:val="22"/>
          <w:szCs w:val="22"/>
          <w:lang w:val="de-DE"/>
        </w:rPr>
      </w:pPr>
      <w:r w:rsidRPr="00C71F51">
        <w:rPr>
          <w:rFonts w:ascii="Palatino Linotype" w:hAnsi="Palatino Linotype"/>
          <w:i/>
          <w:sz w:val="22"/>
          <w:szCs w:val="22"/>
          <w:lang w:val="de-DE"/>
        </w:rPr>
        <w:t>Form</w:t>
      </w:r>
      <w:r>
        <w:rPr>
          <w:rFonts w:ascii="Palatino Linotype" w:hAnsi="Palatino Linotype"/>
          <w:sz w:val="22"/>
          <w:szCs w:val="22"/>
          <w:lang w:val="de-DE"/>
        </w:rPr>
        <w:t>: mündliche Kurzpräsentation, etwa 5 Minuten, im Anschluss an die Präsentation Fragen/Bemerkungen/Kommentare seitens der Kursteilnehmer bzw. eine abschließende Diskussion möglich</w:t>
      </w:r>
    </w:p>
    <w:p w14:paraId="36D703B2" w14:textId="77777777" w:rsidR="0022214A" w:rsidRPr="00255DFF" w:rsidRDefault="0022214A">
      <w:pPr>
        <w:rPr>
          <w:lang w:val="de-DE"/>
        </w:rPr>
      </w:pPr>
    </w:p>
    <w:sectPr w:rsidR="0022214A" w:rsidRPr="00255DFF">
      <w:headerReference w:type="even" r:id="rId14"/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F9DF2" w14:textId="77777777" w:rsidR="000C3D98" w:rsidRDefault="000C3D98">
      <w:r>
        <w:separator/>
      </w:r>
    </w:p>
  </w:endnote>
  <w:endnote w:type="continuationSeparator" w:id="0">
    <w:p w14:paraId="74F5FBB3" w14:textId="77777777" w:rsidR="000C3D98" w:rsidRDefault="000C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73875" w14:textId="77777777" w:rsidR="000C3D98" w:rsidRDefault="000C3D98">
      <w:r>
        <w:separator/>
      </w:r>
    </w:p>
  </w:footnote>
  <w:footnote w:type="continuationSeparator" w:id="0">
    <w:p w14:paraId="09337799" w14:textId="77777777" w:rsidR="000C3D98" w:rsidRDefault="000C3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8BC90" w14:textId="77777777" w:rsidR="00E71B43" w:rsidRDefault="00000000" w:rsidP="00A62EAD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C6E04A" w14:textId="77777777" w:rsidR="00E71B43" w:rsidRDefault="00E71B43" w:rsidP="00A62EAD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50AD8" w14:textId="77777777" w:rsidR="00E71B43" w:rsidRPr="00255DFF" w:rsidRDefault="00000000" w:rsidP="00A62EAD">
    <w:pPr>
      <w:pStyle w:val="Nagwek"/>
      <w:framePr w:wrap="around" w:vAnchor="text" w:hAnchor="margin" w:xAlign="right" w:y="1"/>
      <w:rPr>
        <w:rStyle w:val="Numerstrony"/>
        <w:lang w:val="de-DE"/>
      </w:rPr>
    </w:pPr>
    <w:r>
      <w:rPr>
        <w:rStyle w:val="Numerstrony"/>
      </w:rPr>
      <w:fldChar w:fldCharType="begin"/>
    </w:r>
    <w:r w:rsidRPr="00255DFF">
      <w:rPr>
        <w:rStyle w:val="Numerstrony"/>
        <w:lang w:val="de-DE"/>
      </w:rPr>
      <w:instrText xml:space="preserve">PAGE  </w:instrText>
    </w:r>
    <w:r>
      <w:rPr>
        <w:rStyle w:val="Numerstrony"/>
      </w:rPr>
      <w:fldChar w:fldCharType="separate"/>
    </w:r>
    <w:r w:rsidRPr="00255DFF">
      <w:rPr>
        <w:rStyle w:val="Numerstrony"/>
        <w:noProof/>
        <w:lang w:val="de-DE"/>
      </w:rPr>
      <w:t>2</w:t>
    </w:r>
    <w:r>
      <w:rPr>
        <w:rStyle w:val="Numerstrony"/>
      </w:rPr>
      <w:fldChar w:fldCharType="end"/>
    </w:r>
  </w:p>
  <w:p w14:paraId="75233E25" w14:textId="77777777" w:rsidR="00605293" w:rsidRDefault="00605293" w:rsidP="00605293">
    <w:pPr>
      <w:pStyle w:val="Nagwek"/>
      <w:ind w:right="360"/>
      <w:rPr>
        <w:rFonts w:ascii="Palatino Linotype" w:hAnsi="Palatino Linotype"/>
        <w:sz w:val="18"/>
        <w:szCs w:val="18"/>
        <w:lang w:val="de-DE"/>
      </w:rPr>
    </w:pPr>
    <w:r>
      <w:rPr>
        <w:rFonts w:ascii="Palatino Linotype" w:hAnsi="Palatino Linotype"/>
        <w:sz w:val="18"/>
        <w:szCs w:val="18"/>
        <w:lang w:val="de-DE"/>
      </w:rPr>
      <w:t>Dr. Marta Michaluk, Lehrstuhl für Angewandte Linguistik</w:t>
    </w:r>
  </w:p>
  <w:p w14:paraId="6414085A" w14:textId="77777777" w:rsidR="00605293" w:rsidRPr="00464E62" w:rsidRDefault="00605293" w:rsidP="00605293">
    <w:pPr>
      <w:pStyle w:val="Nagwek"/>
      <w:spacing w:line="340" w:lineRule="exact"/>
      <w:rPr>
        <w:rFonts w:ascii="Palatino Linotype" w:hAnsi="Palatino Linotype"/>
        <w:spacing w:val="34"/>
        <w:sz w:val="22"/>
        <w:szCs w:val="22"/>
        <w:lang w:val="de-DE"/>
      </w:rPr>
    </w:pPr>
    <w:r w:rsidRPr="00464E62">
      <w:rPr>
        <w:rFonts w:ascii="Palatino Linotype" w:hAnsi="Palatino Linotype"/>
        <w:b/>
        <w:spacing w:val="34"/>
        <w:sz w:val="22"/>
        <w:szCs w:val="22"/>
        <w:lang w:val="de-DE"/>
      </w:rPr>
      <w:t>Sprachpraxis Deutsch</w:t>
    </w:r>
  </w:p>
  <w:p w14:paraId="6F5A4D9D" w14:textId="30CADA9F" w:rsidR="00E71B43" w:rsidRPr="008F7960" w:rsidRDefault="00605293" w:rsidP="00F23CDF">
    <w:pPr>
      <w:pStyle w:val="Nagwek"/>
      <w:spacing w:line="340" w:lineRule="exact"/>
      <w:rPr>
        <w:lang w:val="de-DE"/>
      </w:rPr>
    </w:pPr>
    <w:r>
      <w:rPr>
        <w:rFonts w:ascii="Palatino Linotype" w:hAnsi="Palatino Linotype"/>
        <w:sz w:val="18"/>
        <w:szCs w:val="18"/>
        <w:lang w:val="de-DE"/>
      </w:rPr>
      <w:t xml:space="preserve">Angewandte Linguistik, </w:t>
    </w:r>
    <w:r w:rsidR="00F23CDF">
      <w:rPr>
        <w:rFonts w:ascii="Palatino Linotype" w:hAnsi="Palatino Linotype"/>
        <w:sz w:val="18"/>
        <w:szCs w:val="18"/>
        <w:lang w:val="de-DE"/>
      </w:rPr>
      <w:t>Masterstudium</w:t>
    </w:r>
    <w:r w:rsidR="00025F4F">
      <w:rPr>
        <w:rFonts w:ascii="Palatino Linotype" w:hAnsi="Palatino Linotype"/>
        <w:sz w:val="18"/>
        <w:szCs w:val="18"/>
        <w:lang w:val="de-DE"/>
      </w:rPr>
      <w:t>, Semester 1-2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410AC"/>
    <w:multiLevelType w:val="hybridMultilevel"/>
    <w:tmpl w:val="7C7C04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A3361"/>
    <w:multiLevelType w:val="hybridMultilevel"/>
    <w:tmpl w:val="78C6B1D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E0D9F"/>
    <w:multiLevelType w:val="hybridMultilevel"/>
    <w:tmpl w:val="9D5C80F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86451"/>
    <w:multiLevelType w:val="hybridMultilevel"/>
    <w:tmpl w:val="7D709C1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62942"/>
    <w:multiLevelType w:val="hybridMultilevel"/>
    <w:tmpl w:val="1DB28E4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F11FC"/>
    <w:multiLevelType w:val="hybridMultilevel"/>
    <w:tmpl w:val="45AA173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863D8"/>
    <w:multiLevelType w:val="hybridMultilevel"/>
    <w:tmpl w:val="37E6F8E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B18"/>
    <w:multiLevelType w:val="hybridMultilevel"/>
    <w:tmpl w:val="272AF29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8067638">
    <w:abstractNumId w:val="3"/>
  </w:num>
  <w:num w:numId="2" w16cid:durableId="1759135725">
    <w:abstractNumId w:val="0"/>
  </w:num>
  <w:num w:numId="3" w16cid:durableId="589775422">
    <w:abstractNumId w:val="5"/>
  </w:num>
  <w:num w:numId="4" w16cid:durableId="2139031205">
    <w:abstractNumId w:val="2"/>
  </w:num>
  <w:num w:numId="5" w16cid:durableId="294215813">
    <w:abstractNumId w:val="6"/>
  </w:num>
  <w:num w:numId="6" w16cid:durableId="251552876">
    <w:abstractNumId w:val="4"/>
  </w:num>
  <w:num w:numId="7" w16cid:durableId="1149594466">
    <w:abstractNumId w:val="7"/>
  </w:num>
  <w:num w:numId="8" w16cid:durableId="1342582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BFD"/>
    <w:rsid w:val="00025F4F"/>
    <w:rsid w:val="000C3D98"/>
    <w:rsid w:val="001819F7"/>
    <w:rsid w:val="0022214A"/>
    <w:rsid w:val="00255DFF"/>
    <w:rsid w:val="0027709F"/>
    <w:rsid w:val="003B64CD"/>
    <w:rsid w:val="00430629"/>
    <w:rsid w:val="0046785D"/>
    <w:rsid w:val="004829D3"/>
    <w:rsid w:val="00605293"/>
    <w:rsid w:val="006273AE"/>
    <w:rsid w:val="006427DE"/>
    <w:rsid w:val="00663401"/>
    <w:rsid w:val="006C5769"/>
    <w:rsid w:val="006E0E0C"/>
    <w:rsid w:val="007017E8"/>
    <w:rsid w:val="00757E2A"/>
    <w:rsid w:val="0081774A"/>
    <w:rsid w:val="008372AA"/>
    <w:rsid w:val="00870BEC"/>
    <w:rsid w:val="00983044"/>
    <w:rsid w:val="00994682"/>
    <w:rsid w:val="009A235C"/>
    <w:rsid w:val="00A46761"/>
    <w:rsid w:val="00B45BFD"/>
    <w:rsid w:val="00B715E6"/>
    <w:rsid w:val="00BE6A6E"/>
    <w:rsid w:val="00CF2FD1"/>
    <w:rsid w:val="00D74F5E"/>
    <w:rsid w:val="00DB2F96"/>
    <w:rsid w:val="00DB62F1"/>
    <w:rsid w:val="00DD17F8"/>
    <w:rsid w:val="00E71B43"/>
    <w:rsid w:val="00E73D01"/>
    <w:rsid w:val="00E90C92"/>
    <w:rsid w:val="00EA3BF9"/>
    <w:rsid w:val="00EE22D0"/>
    <w:rsid w:val="00F23CDF"/>
    <w:rsid w:val="00F356C5"/>
    <w:rsid w:val="00F46047"/>
    <w:rsid w:val="00FD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E0372"/>
  <w15:chartTrackingRefBased/>
  <w15:docId w15:val="{9DFC5B16-3B2E-47C8-96EF-5E1091CD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5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55D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55DF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255DFF"/>
    <w:rPr>
      <w:color w:val="0000FF"/>
      <w:u w:val="single"/>
    </w:rPr>
  </w:style>
  <w:style w:type="character" w:styleId="Numerstrony">
    <w:name w:val="page number"/>
    <w:basedOn w:val="Domylnaczcionkaakapitu"/>
    <w:rsid w:val="00255DFF"/>
  </w:style>
  <w:style w:type="paragraph" w:styleId="Stopka">
    <w:name w:val="footer"/>
    <w:basedOn w:val="Normalny"/>
    <w:link w:val="StopkaZnak"/>
    <w:uiPriority w:val="99"/>
    <w:unhideWhenUsed/>
    <w:rsid w:val="006052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529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den.de" TargetMode="External"/><Relationship Id="rId13" Type="http://schemas.openxmlformats.org/officeDocument/2006/relationships/hyperlink" Target="http://www.dw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wds.de" TargetMode="External"/><Relationship Id="rId12" Type="http://schemas.openxmlformats.org/officeDocument/2006/relationships/hyperlink" Target="http://www.tagesschau.d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eutschegrammatik20.d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redensarten-index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reedictionary.or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494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Michaluk Marta</cp:lastModifiedBy>
  <cp:revision>10</cp:revision>
  <dcterms:created xsi:type="dcterms:W3CDTF">2024-09-12T10:53:00Z</dcterms:created>
  <dcterms:modified xsi:type="dcterms:W3CDTF">2024-09-21T15:15:00Z</dcterms:modified>
</cp:coreProperties>
</file>