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052E" w14:textId="77777777" w:rsidR="0044262E" w:rsidRDefault="0044262E" w:rsidP="0044262E">
      <w:pPr>
        <w:rPr>
          <w:rFonts w:ascii="Times New Roman" w:hAnsi="Times New Roman" w:cs="Times New Roman"/>
        </w:rPr>
      </w:pPr>
    </w:p>
    <w:p w14:paraId="6959E3D8" w14:textId="1A4C4616" w:rsidR="00185285" w:rsidRPr="00185285" w:rsidRDefault="00185285" w:rsidP="00185285">
      <w:pPr>
        <w:jc w:val="center"/>
        <w:rPr>
          <w:rFonts w:ascii="Times New Roman" w:hAnsi="Times New Roman" w:cs="Times New Roman"/>
        </w:rPr>
      </w:pPr>
      <w:r w:rsidRPr="00185285">
        <w:rPr>
          <w:rFonts w:ascii="Times New Roman" w:hAnsi="Times New Roman" w:cs="Times New Roman"/>
        </w:rPr>
        <w:t>Propozycja dla planu studiów</w:t>
      </w:r>
      <w:r w:rsidRPr="00185285">
        <w:rPr>
          <w:rFonts w:ascii="Times New Roman" w:hAnsi="Times New Roman" w:cs="Times New Roman"/>
        </w:rPr>
        <w:t xml:space="preserve"> obowiązując</w:t>
      </w:r>
      <w:r w:rsidRPr="00185285">
        <w:rPr>
          <w:rFonts w:ascii="Times New Roman" w:hAnsi="Times New Roman" w:cs="Times New Roman"/>
        </w:rPr>
        <w:t>ego</w:t>
      </w:r>
      <w:r w:rsidRPr="00185285">
        <w:rPr>
          <w:rFonts w:ascii="Times New Roman" w:hAnsi="Times New Roman" w:cs="Times New Roman"/>
        </w:rPr>
        <w:t xml:space="preserve"> od roku akademickiego 2022/2023</w:t>
      </w:r>
    </w:p>
    <w:p w14:paraId="78B0141F" w14:textId="7C9E8B7B" w:rsidR="00564487" w:rsidRPr="00185285" w:rsidRDefault="00564487" w:rsidP="00185285">
      <w:pPr>
        <w:jc w:val="center"/>
        <w:rPr>
          <w:rFonts w:ascii="Times New Roman" w:hAnsi="Times New Roman" w:cs="Times New Roman"/>
        </w:rPr>
      </w:pPr>
      <w:r w:rsidRPr="00185285">
        <w:rPr>
          <w:rFonts w:ascii="Times New Roman" w:hAnsi="Times New Roman" w:cs="Times New Roman"/>
        </w:rPr>
        <w:t>Kierunek praca socjalna</w:t>
      </w:r>
    </w:p>
    <w:p w14:paraId="6D785F66" w14:textId="7B298777" w:rsidR="00564487" w:rsidRPr="00185285" w:rsidRDefault="00564487" w:rsidP="00185285">
      <w:pPr>
        <w:jc w:val="center"/>
        <w:rPr>
          <w:rFonts w:ascii="Times New Roman" w:hAnsi="Times New Roman" w:cs="Times New Roman"/>
        </w:rPr>
      </w:pPr>
      <w:r w:rsidRPr="00185285">
        <w:rPr>
          <w:rFonts w:ascii="Times New Roman" w:hAnsi="Times New Roman" w:cs="Times New Roman"/>
        </w:rPr>
        <w:t>Studia niestacjonarne  I rok, II stopnia</w:t>
      </w:r>
    </w:p>
    <w:p w14:paraId="6271A537" w14:textId="58B6EC92" w:rsidR="00185285" w:rsidRPr="00564487" w:rsidRDefault="00185285" w:rsidP="0044262E">
      <w:pPr>
        <w:rPr>
          <w:rFonts w:ascii="Times New Roman" w:hAnsi="Times New Roman" w:cs="Times New Roman"/>
        </w:rPr>
      </w:pPr>
    </w:p>
    <w:p w14:paraId="3A0F62BD" w14:textId="77777777" w:rsidR="00564487" w:rsidRPr="00564487" w:rsidRDefault="00564487" w:rsidP="0044262E">
      <w:pPr>
        <w:rPr>
          <w:rFonts w:ascii="Times New Roman" w:hAnsi="Times New Roman" w:cs="Times New Roman"/>
        </w:rPr>
      </w:pPr>
    </w:p>
    <w:p w14:paraId="1F5C84EA" w14:textId="1600DC48" w:rsidR="0044262E" w:rsidRPr="00564487" w:rsidRDefault="00564487" w:rsidP="0044262E">
      <w:pPr>
        <w:rPr>
          <w:rFonts w:ascii="Times New Roman" w:hAnsi="Times New Roman" w:cs="Times New Roman"/>
        </w:rPr>
      </w:pPr>
      <w:r w:rsidRPr="00564487">
        <w:rPr>
          <w:rFonts w:ascii="Times New Roman" w:hAnsi="Times New Roman" w:cs="Times New Roman"/>
        </w:rPr>
        <w:t xml:space="preserve">Łączna liczba </w:t>
      </w:r>
      <w:r w:rsidR="0044262E" w:rsidRPr="00564487">
        <w:rPr>
          <w:rFonts w:ascii="Times New Roman" w:hAnsi="Times New Roman" w:cs="Times New Roman"/>
        </w:rPr>
        <w:t>ECTS</w:t>
      </w:r>
      <w:r w:rsidRPr="00564487">
        <w:rPr>
          <w:rFonts w:ascii="Times New Roman" w:hAnsi="Times New Roman" w:cs="Times New Roman"/>
        </w:rPr>
        <w:t>- 120</w:t>
      </w:r>
    </w:p>
    <w:p w14:paraId="3B63B842" w14:textId="77777777" w:rsidR="0044262E" w:rsidRPr="0044262E" w:rsidRDefault="0044262E" w:rsidP="0044262E">
      <w:pPr>
        <w:rPr>
          <w:rFonts w:ascii="Times New Roman" w:hAnsi="Times New Roman" w:cs="Times New Roman"/>
          <w:lang w:val="en-US"/>
        </w:rPr>
      </w:pPr>
      <w:r w:rsidRPr="0044262E">
        <w:rPr>
          <w:rFonts w:ascii="Times New Roman" w:hAnsi="Times New Roman" w:cs="Times New Roman"/>
          <w:lang w:val="en-US"/>
        </w:rPr>
        <w:t>120 pkt ECTS:2= 60</w:t>
      </w:r>
    </w:p>
    <w:p w14:paraId="5C04B48F" w14:textId="3B53552D" w:rsidR="0044262E" w:rsidRDefault="00564487" w:rsidP="0044262E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Tradycyjnie</w:t>
      </w:r>
      <w:proofErr w:type="spellEnd"/>
      <w:r>
        <w:rPr>
          <w:rFonts w:ascii="Times New Roman" w:hAnsi="Times New Roman" w:cs="Times New Roman"/>
          <w:lang w:val="en-US"/>
        </w:rPr>
        <w:t xml:space="preserve"> – 60 ECTS</w:t>
      </w:r>
    </w:p>
    <w:p w14:paraId="06F77345" w14:textId="27D2D279" w:rsidR="00564487" w:rsidRDefault="00564487" w:rsidP="0044262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en-US"/>
        </w:rPr>
        <w:t>On-line – 60 ECTS</w:t>
      </w:r>
    </w:p>
    <w:p w14:paraId="3B8FC590" w14:textId="77777777" w:rsidR="0044262E" w:rsidRDefault="0044262E" w:rsidP="0044262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godzin tradycyjnie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1571"/>
        <w:gridCol w:w="1740"/>
        <w:gridCol w:w="1917"/>
      </w:tblGrid>
      <w:tr w:rsidR="00185285" w:rsidRPr="00185285" w14:paraId="5443241B" w14:textId="77777777" w:rsidTr="00A27986">
        <w:tc>
          <w:tcPr>
            <w:tcW w:w="1271" w:type="dxa"/>
          </w:tcPr>
          <w:p w14:paraId="159B0992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Semestr</w:t>
            </w:r>
          </w:p>
        </w:tc>
        <w:tc>
          <w:tcPr>
            <w:tcW w:w="3957" w:type="dxa"/>
          </w:tcPr>
          <w:p w14:paraId="77CADADC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1571" w:type="dxa"/>
          </w:tcPr>
          <w:p w14:paraId="3C3B2C4C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  <w:tc>
          <w:tcPr>
            <w:tcW w:w="1740" w:type="dxa"/>
          </w:tcPr>
          <w:p w14:paraId="451F3B8C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godziny</w:t>
            </w:r>
          </w:p>
        </w:tc>
        <w:tc>
          <w:tcPr>
            <w:tcW w:w="1917" w:type="dxa"/>
          </w:tcPr>
          <w:p w14:paraId="5A3C3ED4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Liczba zjazdów</w:t>
            </w:r>
          </w:p>
        </w:tc>
      </w:tr>
      <w:tr w:rsidR="00185285" w:rsidRPr="00185285" w14:paraId="4F4DEFF5" w14:textId="77777777" w:rsidTr="00A27986">
        <w:tc>
          <w:tcPr>
            <w:tcW w:w="1271" w:type="dxa"/>
          </w:tcPr>
          <w:p w14:paraId="2ECCF886" w14:textId="77777777" w:rsidR="0044262E" w:rsidRPr="00185285" w:rsidRDefault="0044262E" w:rsidP="00A27986">
            <w:pPr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I semestr</w:t>
            </w:r>
          </w:p>
        </w:tc>
        <w:tc>
          <w:tcPr>
            <w:tcW w:w="3957" w:type="dxa"/>
          </w:tcPr>
          <w:p w14:paraId="086708EC" w14:textId="77777777" w:rsidR="0044262E" w:rsidRPr="0005755F" w:rsidRDefault="0044262E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Współczesne kierunki rozwoju polityki społecznej</w:t>
            </w:r>
          </w:p>
        </w:tc>
        <w:tc>
          <w:tcPr>
            <w:tcW w:w="1571" w:type="dxa"/>
          </w:tcPr>
          <w:p w14:paraId="73CDE9D9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3D9118CD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02714AC4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21FD03E2" w14:textId="77777777" w:rsidTr="00A27986">
        <w:tc>
          <w:tcPr>
            <w:tcW w:w="1271" w:type="dxa"/>
          </w:tcPr>
          <w:p w14:paraId="7BFB7108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782C2761" w14:textId="77777777" w:rsidR="0044262E" w:rsidRPr="0005755F" w:rsidRDefault="0044262E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 xml:space="preserve">Wprowadzenie do zagadnień zróżnicowania kulturowego </w:t>
            </w:r>
          </w:p>
        </w:tc>
        <w:tc>
          <w:tcPr>
            <w:tcW w:w="1571" w:type="dxa"/>
          </w:tcPr>
          <w:p w14:paraId="50EFAE98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1609EEE3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161E4300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2EBD1D01" w14:textId="77777777" w:rsidTr="00A27986">
        <w:tc>
          <w:tcPr>
            <w:tcW w:w="1271" w:type="dxa"/>
          </w:tcPr>
          <w:p w14:paraId="028AC760" w14:textId="77777777" w:rsidR="0044262E" w:rsidRPr="00185285" w:rsidRDefault="0044262E" w:rsidP="00A27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</w:tcPr>
          <w:p w14:paraId="210F7249" w14:textId="5BBECABA" w:rsidR="0044262E" w:rsidRPr="0005755F" w:rsidRDefault="00E32393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P</w:t>
            </w:r>
            <w:r w:rsidR="00B81588" w:rsidRPr="0005755F">
              <w:rPr>
                <w:rFonts w:ascii="Times New Roman" w:hAnsi="Times New Roman" w:cs="Times New Roman"/>
              </w:rPr>
              <w:t>sychologia społeczna</w:t>
            </w:r>
          </w:p>
        </w:tc>
        <w:tc>
          <w:tcPr>
            <w:tcW w:w="1571" w:type="dxa"/>
          </w:tcPr>
          <w:p w14:paraId="68A02E24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641700D4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6187B87A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7B86CE12" w14:textId="77777777" w:rsidTr="00E00308">
        <w:tc>
          <w:tcPr>
            <w:tcW w:w="1271" w:type="dxa"/>
            <w:shd w:val="clear" w:color="auto" w:fill="E7E6E6" w:themeFill="background2"/>
          </w:tcPr>
          <w:p w14:paraId="280E6C6E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57" w:type="dxa"/>
            <w:shd w:val="clear" w:color="auto" w:fill="E7E6E6" w:themeFill="background2"/>
          </w:tcPr>
          <w:p w14:paraId="4C629339" w14:textId="77777777" w:rsidR="0044262E" w:rsidRPr="0005755F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7CB6D4AF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740" w:type="dxa"/>
            <w:shd w:val="clear" w:color="auto" w:fill="E7E6E6" w:themeFill="background2"/>
          </w:tcPr>
          <w:p w14:paraId="0D0A3BC2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7" w:type="dxa"/>
            <w:shd w:val="clear" w:color="auto" w:fill="E7E6E6" w:themeFill="background2"/>
          </w:tcPr>
          <w:p w14:paraId="5CA33075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3 zjazdy</w:t>
            </w:r>
          </w:p>
        </w:tc>
      </w:tr>
      <w:tr w:rsidR="00185285" w:rsidRPr="00185285" w14:paraId="3F31DB80" w14:textId="77777777" w:rsidTr="00A27986">
        <w:tc>
          <w:tcPr>
            <w:tcW w:w="1271" w:type="dxa"/>
          </w:tcPr>
          <w:p w14:paraId="7D9C7302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II semestr</w:t>
            </w:r>
          </w:p>
        </w:tc>
        <w:tc>
          <w:tcPr>
            <w:tcW w:w="3957" w:type="dxa"/>
          </w:tcPr>
          <w:p w14:paraId="75F51846" w14:textId="77777777" w:rsidR="0044262E" w:rsidRPr="0005755F" w:rsidRDefault="0044262E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Metodyka pracy socjalnej</w:t>
            </w:r>
          </w:p>
        </w:tc>
        <w:tc>
          <w:tcPr>
            <w:tcW w:w="1571" w:type="dxa"/>
          </w:tcPr>
          <w:p w14:paraId="56B11BB5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0" w:type="dxa"/>
          </w:tcPr>
          <w:p w14:paraId="6380C658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5E4604C5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788AA549" w14:textId="77777777" w:rsidTr="00A27986">
        <w:tc>
          <w:tcPr>
            <w:tcW w:w="1271" w:type="dxa"/>
          </w:tcPr>
          <w:p w14:paraId="76BE807C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0553FDBA" w14:textId="41742D05" w:rsidR="0044262E" w:rsidRPr="0005755F" w:rsidRDefault="00B81588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Kryzysy życiowe/Teorie i modele organizacji</w:t>
            </w:r>
          </w:p>
        </w:tc>
        <w:tc>
          <w:tcPr>
            <w:tcW w:w="1571" w:type="dxa"/>
          </w:tcPr>
          <w:p w14:paraId="0239729C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70EE7A53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07D7B014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6660E1FE" w14:textId="77777777" w:rsidTr="00A27986">
        <w:tc>
          <w:tcPr>
            <w:tcW w:w="1271" w:type="dxa"/>
          </w:tcPr>
          <w:p w14:paraId="79F3E04C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1BF0AA57" w14:textId="77777777" w:rsidR="0044262E" w:rsidRPr="0005755F" w:rsidRDefault="0044262E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Praktyki</w:t>
            </w:r>
          </w:p>
        </w:tc>
        <w:tc>
          <w:tcPr>
            <w:tcW w:w="1571" w:type="dxa"/>
          </w:tcPr>
          <w:p w14:paraId="7AC38047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14:paraId="391D183B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2C3773C4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798B06D8" w14:textId="77777777" w:rsidTr="00E00308">
        <w:tc>
          <w:tcPr>
            <w:tcW w:w="1271" w:type="dxa"/>
            <w:shd w:val="clear" w:color="auto" w:fill="E7E6E6" w:themeFill="background2"/>
          </w:tcPr>
          <w:p w14:paraId="2DCACB87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57" w:type="dxa"/>
            <w:shd w:val="clear" w:color="auto" w:fill="E7E6E6" w:themeFill="background2"/>
          </w:tcPr>
          <w:p w14:paraId="57EED65A" w14:textId="77777777" w:rsidR="0044262E" w:rsidRPr="0005755F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00A23283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740" w:type="dxa"/>
            <w:shd w:val="clear" w:color="auto" w:fill="E7E6E6" w:themeFill="background2"/>
          </w:tcPr>
          <w:p w14:paraId="697869B5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7" w:type="dxa"/>
            <w:shd w:val="clear" w:color="auto" w:fill="E7E6E6" w:themeFill="background2"/>
          </w:tcPr>
          <w:p w14:paraId="4B7C45B5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2 zjazdy</w:t>
            </w:r>
          </w:p>
        </w:tc>
      </w:tr>
      <w:tr w:rsidR="00185285" w:rsidRPr="00185285" w14:paraId="19ED095E" w14:textId="77777777" w:rsidTr="00A27986">
        <w:tc>
          <w:tcPr>
            <w:tcW w:w="1271" w:type="dxa"/>
          </w:tcPr>
          <w:p w14:paraId="6592815B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III semestr</w:t>
            </w:r>
          </w:p>
        </w:tc>
        <w:tc>
          <w:tcPr>
            <w:tcW w:w="3957" w:type="dxa"/>
          </w:tcPr>
          <w:p w14:paraId="407967AF" w14:textId="77777777" w:rsidR="0044262E" w:rsidRPr="0005755F" w:rsidRDefault="0044262E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Metodyka pracy socjalnej</w:t>
            </w:r>
          </w:p>
        </w:tc>
        <w:tc>
          <w:tcPr>
            <w:tcW w:w="1571" w:type="dxa"/>
          </w:tcPr>
          <w:p w14:paraId="0C8B866F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14:paraId="5FB10C57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17" w:type="dxa"/>
          </w:tcPr>
          <w:p w14:paraId="26335267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76367573" w14:textId="77777777" w:rsidTr="00A27986">
        <w:tc>
          <w:tcPr>
            <w:tcW w:w="1271" w:type="dxa"/>
          </w:tcPr>
          <w:p w14:paraId="358D2DB8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041FCC21" w14:textId="7386758E" w:rsidR="0044262E" w:rsidRPr="0005755F" w:rsidRDefault="003F5F61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Metody statystycznej analizy danych</w:t>
            </w:r>
          </w:p>
        </w:tc>
        <w:tc>
          <w:tcPr>
            <w:tcW w:w="1571" w:type="dxa"/>
          </w:tcPr>
          <w:p w14:paraId="52E6D120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7BF188DF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7C1CC174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1FA8FDBB" w14:textId="77777777" w:rsidTr="00A27986">
        <w:tc>
          <w:tcPr>
            <w:tcW w:w="1271" w:type="dxa"/>
          </w:tcPr>
          <w:p w14:paraId="2244B5CA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40FEC759" w14:textId="14A8418F" w:rsidR="0044262E" w:rsidRPr="0005755F" w:rsidRDefault="003F5F61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Kompetencje interwenta kryzysowego/Kompetencje menedżerskie</w:t>
            </w:r>
          </w:p>
        </w:tc>
        <w:tc>
          <w:tcPr>
            <w:tcW w:w="1571" w:type="dxa"/>
          </w:tcPr>
          <w:p w14:paraId="09326752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0" w:type="dxa"/>
          </w:tcPr>
          <w:p w14:paraId="6DB25AED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7" w:type="dxa"/>
          </w:tcPr>
          <w:p w14:paraId="6E572164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46AA3215" w14:textId="77777777" w:rsidTr="00A27986">
        <w:tc>
          <w:tcPr>
            <w:tcW w:w="1271" w:type="dxa"/>
          </w:tcPr>
          <w:p w14:paraId="311AA0E9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659BEA67" w14:textId="1F853DF8" w:rsidR="0044262E" w:rsidRPr="0005755F" w:rsidRDefault="0044262E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 xml:space="preserve">Praktyki </w:t>
            </w:r>
            <w:r w:rsidR="003F5F61" w:rsidRPr="0005755F">
              <w:rPr>
                <w:rFonts w:ascii="Times New Roman" w:hAnsi="Times New Roman" w:cs="Times New Roman"/>
              </w:rPr>
              <w:t>(zawodowa plus metodyczna)</w:t>
            </w:r>
          </w:p>
        </w:tc>
        <w:tc>
          <w:tcPr>
            <w:tcW w:w="1571" w:type="dxa"/>
          </w:tcPr>
          <w:p w14:paraId="297C5081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5; 13</w:t>
            </w:r>
          </w:p>
        </w:tc>
        <w:tc>
          <w:tcPr>
            <w:tcW w:w="1740" w:type="dxa"/>
          </w:tcPr>
          <w:p w14:paraId="21292B99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437A520A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69EE2D2E" w14:textId="77777777" w:rsidTr="00E00308">
        <w:tc>
          <w:tcPr>
            <w:tcW w:w="1271" w:type="dxa"/>
            <w:shd w:val="clear" w:color="auto" w:fill="E7E6E6" w:themeFill="background2"/>
          </w:tcPr>
          <w:p w14:paraId="0A50316A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57" w:type="dxa"/>
            <w:shd w:val="clear" w:color="auto" w:fill="E7E6E6" w:themeFill="background2"/>
          </w:tcPr>
          <w:p w14:paraId="4184648F" w14:textId="77777777" w:rsidR="0044262E" w:rsidRPr="0005755F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0F128C82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740" w:type="dxa"/>
            <w:shd w:val="clear" w:color="auto" w:fill="E7E6E6" w:themeFill="background2"/>
          </w:tcPr>
          <w:p w14:paraId="55A50070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7" w:type="dxa"/>
            <w:shd w:val="clear" w:color="auto" w:fill="E7E6E6" w:themeFill="background2"/>
          </w:tcPr>
          <w:p w14:paraId="360E9EC8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3 zjazdy</w:t>
            </w:r>
          </w:p>
        </w:tc>
      </w:tr>
      <w:tr w:rsidR="00185285" w:rsidRPr="00185285" w14:paraId="7B9A6F9E" w14:textId="77777777" w:rsidTr="00A27986">
        <w:tc>
          <w:tcPr>
            <w:tcW w:w="1271" w:type="dxa"/>
          </w:tcPr>
          <w:p w14:paraId="71482556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IV semestr</w:t>
            </w:r>
          </w:p>
        </w:tc>
        <w:tc>
          <w:tcPr>
            <w:tcW w:w="3957" w:type="dxa"/>
          </w:tcPr>
          <w:p w14:paraId="77CD3618" w14:textId="77777777" w:rsidR="0044262E" w:rsidRPr="0005755F" w:rsidRDefault="0044262E" w:rsidP="00A27986">
            <w:pPr>
              <w:rPr>
                <w:rFonts w:ascii="Times New Roman" w:hAnsi="Times New Roman" w:cs="Times New Roman"/>
              </w:rPr>
            </w:pPr>
            <w:proofErr w:type="spellStart"/>
            <w:r w:rsidRPr="0005755F">
              <w:rPr>
                <w:rFonts w:ascii="Times New Roman" w:hAnsi="Times New Roman" w:cs="Times New Roman"/>
              </w:rPr>
              <w:t>Superwizja</w:t>
            </w:r>
            <w:proofErr w:type="spellEnd"/>
            <w:r w:rsidRPr="0005755F">
              <w:rPr>
                <w:rFonts w:ascii="Times New Roman" w:hAnsi="Times New Roman" w:cs="Times New Roman"/>
              </w:rPr>
              <w:t xml:space="preserve"> w pomocy społecznej</w:t>
            </w:r>
          </w:p>
        </w:tc>
        <w:tc>
          <w:tcPr>
            <w:tcW w:w="1571" w:type="dxa"/>
          </w:tcPr>
          <w:p w14:paraId="16A13F9E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43123E7B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2DF3C35C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67D8230E" w14:textId="77777777" w:rsidTr="00A27986">
        <w:tc>
          <w:tcPr>
            <w:tcW w:w="1271" w:type="dxa"/>
          </w:tcPr>
          <w:p w14:paraId="6EB90060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4A504601" w14:textId="77777777" w:rsidR="0044262E" w:rsidRPr="0005755F" w:rsidRDefault="0044262E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Asystentura rodzin</w:t>
            </w:r>
          </w:p>
        </w:tc>
        <w:tc>
          <w:tcPr>
            <w:tcW w:w="1571" w:type="dxa"/>
          </w:tcPr>
          <w:p w14:paraId="049A7A32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14:paraId="354E7DDF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1F3FA636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7F90D021" w14:textId="77777777" w:rsidTr="00A27986">
        <w:trPr>
          <w:trHeight w:val="336"/>
        </w:trPr>
        <w:tc>
          <w:tcPr>
            <w:tcW w:w="1271" w:type="dxa"/>
          </w:tcPr>
          <w:p w14:paraId="69C5CE30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6483FC2D" w14:textId="03549648" w:rsidR="0044262E" w:rsidRPr="0005755F" w:rsidRDefault="00FE07E3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Praca socjalna z osobami z zaburzeniami psychicznymi</w:t>
            </w:r>
            <w:r w:rsidRPr="000575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1" w:type="dxa"/>
          </w:tcPr>
          <w:p w14:paraId="366E240A" w14:textId="7E8AEC84" w:rsidR="0044262E" w:rsidRPr="00185285" w:rsidRDefault="00E32393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0" w:type="dxa"/>
          </w:tcPr>
          <w:p w14:paraId="3A69575E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7" w:type="dxa"/>
          </w:tcPr>
          <w:p w14:paraId="764992C7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393" w:rsidRPr="00185285" w14:paraId="5E61386C" w14:textId="77777777" w:rsidTr="00A27986">
        <w:trPr>
          <w:trHeight w:val="336"/>
        </w:trPr>
        <w:tc>
          <w:tcPr>
            <w:tcW w:w="1271" w:type="dxa"/>
          </w:tcPr>
          <w:p w14:paraId="62E142CA" w14:textId="77777777" w:rsidR="00E32393" w:rsidRPr="00185285" w:rsidRDefault="00E32393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76CC3923" w14:textId="1DE81F89" w:rsidR="00E32393" w:rsidRPr="0005755F" w:rsidRDefault="00E32393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Metody i formy pracy w środowisku wielokulturowym</w:t>
            </w:r>
          </w:p>
        </w:tc>
        <w:tc>
          <w:tcPr>
            <w:tcW w:w="1571" w:type="dxa"/>
          </w:tcPr>
          <w:p w14:paraId="13B8FA4A" w14:textId="6D0E8091" w:rsidR="00E32393" w:rsidRPr="00185285" w:rsidRDefault="00E32393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0" w:type="dxa"/>
          </w:tcPr>
          <w:p w14:paraId="3A66A50D" w14:textId="6067248C" w:rsidR="00E32393" w:rsidRPr="00185285" w:rsidRDefault="00E32393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7" w:type="dxa"/>
          </w:tcPr>
          <w:p w14:paraId="0ED6B818" w14:textId="77777777" w:rsidR="00E32393" w:rsidRPr="00185285" w:rsidRDefault="00E32393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393" w:rsidRPr="00185285" w14:paraId="47D12955" w14:textId="77777777" w:rsidTr="00A27986">
        <w:trPr>
          <w:trHeight w:val="336"/>
        </w:trPr>
        <w:tc>
          <w:tcPr>
            <w:tcW w:w="1271" w:type="dxa"/>
          </w:tcPr>
          <w:p w14:paraId="5AE22D18" w14:textId="77777777" w:rsidR="00E32393" w:rsidRPr="00185285" w:rsidRDefault="00E32393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</w:tcPr>
          <w:p w14:paraId="31E8E5EF" w14:textId="2498BBB3" w:rsidR="00E32393" w:rsidRPr="0005755F" w:rsidRDefault="00E32393" w:rsidP="00A27986">
            <w:pPr>
              <w:rPr>
                <w:rFonts w:ascii="Times New Roman" w:hAnsi="Times New Roman" w:cs="Times New Roman"/>
              </w:rPr>
            </w:pPr>
            <w:r w:rsidRPr="0005755F">
              <w:rPr>
                <w:rFonts w:ascii="Times New Roman" w:hAnsi="Times New Roman" w:cs="Times New Roman"/>
              </w:rPr>
              <w:t>Metodyka pracy z osobami skazanymi</w:t>
            </w:r>
          </w:p>
        </w:tc>
        <w:tc>
          <w:tcPr>
            <w:tcW w:w="1571" w:type="dxa"/>
          </w:tcPr>
          <w:p w14:paraId="4EC9D119" w14:textId="12658730" w:rsidR="00E32393" w:rsidRPr="00185285" w:rsidRDefault="00E32393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0" w:type="dxa"/>
          </w:tcPr>
          <w:p w14:paraId="2F678CAA" w14:textId="5C000903" w:rsidR="00E32393" w:rsidRPr="00185285" w:rsidRDefault="00E32393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7" w:type="dxa"/>
          </w:tcPr>
          <w:p w14:paraId="328C34C5" w14:textId="77777777" w:rsidR="00E32393" w:rsidRPr="00185285" w:rsidRDefault="00E32393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5C7A545D" w14:textId="77777777" w:rsidTr="00A27986">
        <w:tc>
          <w:tcPr>
            <w:tcW w:w="1271" w:type="dxa"/>
          </w:tcPr>
          <w:p w14:paraId="718D7B4B" w14:textId="77777777" w:rsidR="0044262E" w:rsidRPr="00185285" w:rsidRDefault="0044262E" w:rsidP="00A27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</w:tcPr>
          <w:p w14:paraId="5BBFEF72" w14:textId="77777777" w:rsidR="0044262E" w:rsidRPr="00185285" w:rsidRDefault="0044262E" w:rsidP="00A27986">
            <w:pPr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Praktyki</w:t>
            </w:r>
          </w:p>
        </w:tc>
        <w:tc>
          <w:tcPr>
            <w:tcW w:w="1571" w:type="dxa"/>
          </w:tcPr>
          <w:p w14:paraId="6D51C459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  <w:r w:rsidRPr="001852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14:paraId="74E685A9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4AA2A3FF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85" w:rsidRPr="00185285" w14:paraId="1A2A3DBB" w14:textId="77777777" w:rsidTr="00E00308">
        <w:tc>
          <w:tcPr>
            <w:tcW w:w="1271" w:type="dxa"/>
            <w:shd w:val="clear" w:color="auto" w:fill="E7E6E6" w:themeFill="background2"/>
          </w:tcPr>
          <w:p w14:paraId="5C034EBF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3957" w:type="dxa"/>
            <w:shd w:val="clear" w:color="auto" w:fill="E7E6E6" w:themeFill="background2"/>
          </w:tcPr>
          <w:p w14:paraId="05F0E2DC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053BD3DD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740" w:type="dxa"/>
            <w:shd w:val="clear" w:color="auto" w:fill="E7E6E6" w:themeFill="background2"/>
          </w:tcPr>
          <w:p w14:paraId="633B72C4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7" w:type="dxa"/>
            <w:shd w:val="clear" w:color="auto" w:fill="E7E6E6" w:themeFill="background2"/>
          </w:tcPr>
          <w:p w14:paraId="7AAEACDB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3 zjazdy</w:t>
            </w:r>
          </w:p>
        </w:tc>
      </w:tr>
      <w:tr w:rsidR="00185285" w:rsidRPr="00185285" w14:paraId="487FB224" w14:textId="77777777" w:rsidTr="00E00308">
        <w:tc>
          <w:tcPr>
            <w:tcW w:w="1271" w:type="dxa"/>
            <w:shd w:val="clear" w:color="auto" w:fill="E7E6E6" w:themeFill="background2"/>
          </w:tcPr>
          <w:p w14:paraId="618EDF43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Łącznie</w:t>
            </w:r>
          </w:p>
        </w:tc>
        <w:tc>
          <w:tcPr>
            <w:tcW w:w="3957" w:type="dxa"/>
            <w:shd w:val="clear" w:color="auto" w:fill="E7E6E6" w:themeFill="background2"/>
          </w:tcPr>
          <w:p w14:paraId="4117ED40" w14:textId="77777777" w:rsidR="0044262E" w:rsidRPr="00185285" w:rsidRDefault="0044262E" w:rsidP="00A279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1" w:type="dxa"/>
            <w:shd w:val="clear" w:color="auto" w:fill="E7E6E6" w:themeFill="background2"/>
          </w:tcPr>
          <w:p w14:paraId="4DF576E8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740" w:type="dxa"/>
            <w:shd w:val="clear" w:color="auto" w:fill="E7E6E6" w:themeFill="background2"/>
          </w:tcPr>
          <w:p w14:paraId="5CDF8722" w14:textId="4B6676A4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285">
              <w:rPr>
                <w:rFonts w:ascii="Times New Roman" w:hAnsi="Times New Roman" w:cs="Times New Roman"/>
                <w:b/>
                <w:bCs/>
              </w:rPr>
              <w:t>198+360 (praktyki)</w:t>
            </w:r>
          </w:p>
        </w:tc>
        <w:tc>
          <w:tcPr>
            <w:tcW w:w="1917" w:type="dxa"/>
            <w:shd w:val="clear" w:color="auto" w:fill="E7E6E6" w:themeFill="background2"/>
          </w:tcPr>
          <w:p w14:paraId="06500FED" w14:textId="77777777" w:rsidR="0044262E" w:rsidRPr="00185285" w:rsidRDefault="0044262E" w:rsidP="00A2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5E1EE03" w14:textId="77777777" w:rsidR="0044262E" w:rsidRDefault="0044262E" w:rsidP="0044262E">
      <w:pPr>
        <w:rPr>
          <w:rFonts w:ascii="Times New Roman" w:hAnsi="Times New Roman" w:cs="Times New Roman"/>
          <w:b/>
          <w:bCs/>
        </w:rPr>
      </w:pPr>
    </w:p>
    <w:p w14:paraId="2774C840" w14:textId="77777777" w:rsidR="0044262E" w:rsidRDefault="0044262E" w:rsidP="0044262E">
      <w:pPr>
        <w:rPr>
          <w:rFonts w:ascii="Times New Roman" w:hAnsi="Times New Roman" w:cs="Times New Roman"/>
        </w:rPr>
      </w:pPr>
    </w:p>
    <w:p w14:paraId="07388A5B" w14:textId="77777777" w:rsidR="00545B77" w:rsidRDefault="00545B77"/>
    <w:sectPr w:rsidR="00545B77" w:rsidSect="00EB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0D"/>
    <w:rsid w:val="0005755F"/>
    <w:rsid w:val="00185285"/>
    <w:rsid w:val="00203A0D"/>
    <w:rsid w:val="003F5F61"/>
    <w:rsid w:val="0044262E"/>
    <w:rsid w:val="00545B77"/>
    <w:rsid w:val="00564487"/>
    <w:rsid w:val="007F29E8"/>
    <w:rsid w:val="00B81588"/>
    <w:rsid w:val="00D31868"/>
    <w:rsid w:val="00E00308"/>
    <w:rsid w:val="00E32393"/>
    <w:rsid w:val="00EB6300"/>
    <w:rsid w:val="00FD6A8B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9279"/>
  <w15:chartTrackingRefBased/>
  <w15:docId w15:val="{0A8A2AA8-D1DF-43D9-8C66-A4115B77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6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Kanios</dc:creator>
  <cp:keywords/>
  <dc:description/>
  <cp:lastModifiedBy>Anna Kanios</cp:lastModifiedBy>
  <cp:revision>2</cp:revision>
  <dcterms:created xsi:type="dcterms:W3CDTF">2022-09-12T06:58:00Z</dcterms:created>
  <dcterms:modified xsi:type="dcterms:W3CDTF">2022-09-12T06:58:00Z</dcterms:modified>
</cp:coreProperties>
</file>