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0C3B" w14:textId="62C1318B" w:rsidR="0023501B" w:rsidRPr="006276BF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/>
          <w:lang w:val="en-GB"/>
        </w:rPr>
      </w:pPr>
      <w:r w:rsidRPr="006276BF">
        <w:rPr>
          <w:rFonts w:asciiTheme="minorHAnsi" w:hAnsiTheme="minorHAnsi" w:cstheme="minorHAnsi"/>
          <w:b/>
          <w:lang w:val="en-GB"/>
        </w:rPr>
        <w:t>Applied Linguistics</w:t>
      </w:r>
    </w:p>
    <w:p w14:paraId="608533C9" w14:textId="22BD8496" w:rsidR="0023501B" w:rsidRPr="006276BF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Cs/>
          <w:lang w:val="en-GB"/>
        </w:rPr>
      </w:pPr>
      <w:r w:rsidRPr="006276BF">
        <w:rPr>
          <w:rFonts w:asciiTheme="minorHAnsi" w:hAnsiTheme="minorHAnsi" w:cstheme="minorHAnsi"/>
          <w:bCs/>
          <w:lang w:val="en-GB"/>
        </w:rPr>
        <w:t xml:space="preserve">The Chair of Applied Linguistics offers linguistics studies </w:t>
      </w:r>
      <w:r w:rsidR="00C66F7A" w:rsidRPr="006276BF">
        <w:rPr>
          <w:rFonts w:asciiTheme="minorHAnsi" w:hAnsiTheme="minorHAnsi" w:cstheme="minorHAnsi"/>
          <w:bCs/>
          <w:lang w:val="en-GB"/>
        </w:rPr>
        <w:t>on</w:t>
      </w:r>
      <w:r w:rsidRPr="006276BF">
        <w:rPr>
          <w:rFonts w:asciiTheme="minorHAnsi" w:hAnsiTheme="minorHAnsi" w:cstheme="minorHAnsi"/>
          <w:bCs/>
          <w:lang w:val="en-GB"/>
        </w:rPr>
        <w:t xml:space="preserve"> two levels:</w:t>
      </w:r>
    </w:p>
    <w:p w14:paraId="712085B3" w14:textId="5B942C88" w:rsidR="0023501B" w:rsidRPr="00D542F4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Cs/>
        </w:rPr>
      </w:pPr>
      <w:r w:rsidRPr="00D542F4">
        <w:rPr>
          <w:rFonts w:asciiTheme="minorHAnsi" w:hAnsiTheme="minorHAnsi" w:cstheme="minorHAnsi"/>
          <w:bCs/>
          <w:color w:val="0066FF"/>
        </w:rPr>
        <w:t xml:space="preserve">Studia licencjackie/ pierwszego stopnia (lic.) </w:t>
      </w:r>
      <w:r w:rsidRPr="00D542F4">
        <w:rPr>
          <w:rFonts w:asciiTheme="minorHAnsi" w:hAnsiTheme="minorHAnsi" w:cstheme="minorHAnsi"/>
          <w:bCs/>
        </w:rPr>
        <w:t xml:space="preserve">– </w:t>
      </w:r>
      <w:proofErr w:type="spellStart"/>
      <w:r w:rsidRPr="00D542F4">
        <w:rPr>
          <w:rFonts w:asciiTheme="minorHAnsi" w:hAnsiTheme="minorHAnsi" w:cstheme="minorHAnsi"/>
          <w:bCs/>
          <w:color w:val="7030A0"/>
        </w:rPr>
        <w:t>Bachelor</w:t>
      </w:r>
      <w:proofErr w:type="spellEnd"/>
      <w:r w:rsidR="00C66F7A" w:rsidRPr="00D542F4">
        <w:rPr>
          <w:rFonts w:asciiTheme="minorHAnsi" w:hAnsiTheme="minorHAnsi" w:cstheme="minorHAnsi"/>
          <w:bCs/>
          <w:color w:val="7030A0"/>
        </w:rPr>
        <w:t xml:space="preserve"> </w:t>
      </w:r>
      <w:proofErr w:type="spellStart"/>
      <w:r w:rsidR="00C66F7A" w:rsidRPr="00D542F4">
        <w:rPr>
          <w:rFonts w:asciiTheme="minorHAnsi" w:hAnsiTheme="minorHAnsi" w:cstheme="minorHAnsi"/>
          <w:bCs/>
          <w:color w:val="7030A0"/>
        </w:rPr>
        <w:t>studies</w:t>
      </w:r>
      <w:proofErr w:type="spellEnd"/>
    </w:p>
    <w:p w14:paraId="07B62283" w14:textId="453FF2E3" w:rsidR="0023501B" w:rsidRPr="006276BF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Cs/>
          <w:color w:val="7030A0"/>
          <w:lang w:val="en-GB"/>
        </w:rPr>
      </w:pPr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Studia 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magisterskie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 /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drugiego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stopnia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 (SUM or USM)</w:t>
      </w:r>
      <w:r w:rsidRPr="006276BF">
        <w:rPr>
          <w:rFonts w:asciiTheme="minorHAnsi" w:hAnsiTheme="minorHAnsi" w:cstheme="minorHAnsi"/>
          <w:bCs/>
          <w:lang w:val="en-GB"/>
        </w:rPr>
        <w:t xml:space="preserve"> </w:t>
      </w:r>
      <w:r w:rsidR="00C66F7A" w:rsidRPr="006276BF">
        <w:rPr>
          <w:rFonts w:asciiTheme="minorHAnsi" w:hAnsiTheme="minorHAnsi" w:cstheme="minorHAnsi"/>
          <w:bCs/>
          <w:lang w:val="en-GB"/>
        </w:rPr>
        <w:t>–</w:t>
      </w:r>
      <w:r w:rsidRPr="006276BF">
        <w:rPr>
          <w:rFonts w:asciiTheme="minorHAnsi" w:hAnsiTheme="minorHAnsi" w:cstheme="minorHAnsi"/>
          <w:bCs/>
          <w:lang w:val="en-GB"/>
        </w:rPr>
        <w:t xml:space="preserve"> </w:t>
      </w:r>
      <w:r w:rsidRPr="006276BF">
        <w:rPr>
          <w:rFonts w:asciiTheme="minorHAnsi" w:hAnsiTheme="minorHAnsi" w:cstheme="minorHAnsi"/>
          <w:bCs/>
          <w:color w:val="7030A0"/>
          <w:lang w:val="en-GB"/>
        </w:rPr>
        <w:t>Master</w:t>
      </w:r>
      <w:r w:rsidR="00C66F7A" w:rsidRPr="006276BF">
        <w:rPr>
          <w:rFonts w:asciiTheme="minorHAnsi" w:hAnsiTheme="minorHAnsi" w:cstheme="minorHAnsi"/>
          <w:bCs/>
          <w:color w:val="7030A0"/>
          <w:lang w:val="en-GB"/>
        </w:rPr>
        <w:t xml:space="preserve"> of Arts studies</w:t>
      </w:r>
    </w:p>
    <w:p w14:paraId="7156A014" w14:textId="52CFE816" w:rsidR="0023501B" w:rsidRPr="006276BF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Cs/>
          <w:lang w:val="en-GB"/>
        </w:rPr>
      </w:pPr>
      <w:r w:rsidRPr="006276BF">
        <w:rPr>
          <w:rFonts w:asciiTheme="minorHAnsi" w:hAnsiTheme="minorHAnsi" w:cstheme="minorHAnsi"/>
          <w:bCs/>
          <w:lang w:val="en-GB"/>
        </w:rPr>
        <w:t xml:space="preserve">Students of Applied Linguistics study </w:t>
      </w:r>
      <w:r w:rsidRPr="006276BF">
        <w:rPr>
          <w:rFonts w:asciiTheme="minorHAnsi" w:hAnsiTheme="minorHAnsi" w:cstheme="minorHAnsi"/>
          <w:bCs/>
          <w:u w:val="single"/>
          <w:lang w:val="en-GB"/>
        </w:rPr>
        <w:t>two languages</w:t>
      </w:r>
      <w:r w:rsidR="00C66F7A" w:rsidRPr="006276BF">
        <w:rPr>
          <w:rFonts w:asciiTheme="minorHAnsi" w:hAnsiTheme="minorHAnsi" w:cstheme="minorHAnsi"/>
          <w:bCs/>
          <w:u w:val="single"/>
          <w:lang w:val="en-GB"/>
        </w:rPr>
        <w:t xml:space="preserve"> simultaneously</w:t>
      </w:r>
      <w:r w:rsidRPr="006276BF">
        <w:rPr>
          <w:rFonts w:asciiTheme="minorHAnsi" w:hAnsiTheme="minorHAnsi" w:cstheme="minorHAnsi"/>
          <w:bCs/>
          <w:lang w:val="en-GB"/>
        </w:rPr>
        <w:t xml:space="preserve">. They 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need to </w:t>
      </w:r>
      <w:r w:rsidRPr="006276BF">
        <w:rPr>
          <w:rFonts w:asciiTheme="minorHAnsi" w:hAnsiTheme="minorHAnsi" w:cstheme="minorHAnsi"/>
          <w:bCs/>
          <w:lang w:val="en-GB"/>
        </w:rPr>
        <w:t xml:space="preserve">attend the </w:t>
      </w:r>
      <w:r w:rsidRPr="006276BF">
        <w:rPr>
          <w:rFonts w:asciiTheme="minorHAnsi" w:hAnsiTheme="minorHAnsi" w:cstheme="minorHAnsi"/>
          <w:bCs/>
          <w:u w:val="single"/>
          <w:lang w:val="en-GB"/>
        </w:rPr>
        <w:t xml:space="preserve">courses offered </w:t>
      </w:r>
      <w:r w:rsidR="00C66F7A" w:rsidRPr="006276BF">
        <w:rPr>
          <w:rFonts w:asciiTheme="minorHAnsi" w:hAnsiTheme="minorHAnsi" w:cstheme="minorHAnsi"/>
          <w:bCs/>
          <w:u w:val="single"/>
          <w:lang w:val="en-GB"/>
        </w:rPr>
        <w:t xml:space="preserve">both </w:t>
      </w:r>
      <w:r w:rsidRPr="006276BF">
        <w:rPr>
          <w:rFonts w:asciiTheme="minorHAnsi" w:hAnsiTheme="minorHAnsi" w:cstheme="minorHAnsi"/>
          <w:bCs/>
          <w:u w:val="single"/>
          <w:lang w:val="en-GB"/>
        </w:rPr>
        <w:t xml:space="preserve">in the first </w:t>
      </w:r>
      <w:r w:rsidR="00C66F7A" w:rsidRPr="006276BF">
        <w:rPr>
          <w:rFonts w:asciiTheme="minorHAnsi" w:hAnsiTheme="minorHAnsi" w:cstheme="minorHAnsi"/>
          <w:bCs/>
          <w:u w:val="single"/>
          <w:lang w:val="en-GB"/>
        </w:rPr>
        <w:t>a</w:t>
      </w:r>
      <w:r w:rsidRPr="006276BF">
        <w:rPr>
          <w:rFonts w:asciiTheme="minorHAnsi" w:hAnsiTheme="minorHAnsi" w:cstheme="minorHAnsi"/>
          <w:bCs/>
          <w:u w:val="single"/>
          <w:lang w:val="en-GB"/>
        </w:rPr>
        <w:t>nd in the second language</w:t>
      </w:r>
      <w:r w:rsidRPr="006276BF">
        <w:rPr>
          <w:rFonts w:asciiTheme="minorHAnsi" w:hAnsiTheme="minorHAnsi" w:cstheme="minorHAnsi"/>
          <w:bCs/>
          <w:lang w:val="en-GB"/>
        </w:rPr>
        <w:t xml:space="preserve">. You 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can </w:t>
      </w:r>
      <w:r w:rsidRPr="006276BF">
        <w:rPr>
          <w:rFonts w:asciiTheme="minorHAnsi" w:hAnsiTheme="minorHAnsi" w:cstheme="minorHAnsi"/>
          <w:bCs/>
          <w:lang w:val="en-GB"/>
        </w:rPr>
        <w:t>find in the schedule the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 following</w:t>
      </w:r>
      <w:r w:rsidRPr="006276BF">
        <w:rPr>
          <w:rFonts w:asciiTheme="minorHAnsi" w:hAnsiTheme="minorHAnsi" w:cstheme="minorHAnsi"/>
          <w:bCs/>
          <w:lang w:val="en-GB"/>
        </w:rPr>
        <w:t xml:space="preserve"> abbreviation</w:t>
      </w:r>
      <w:r w:rsidR="00C66F7A" w:rsidRPr="006276BF">
        <w:rPr>
          <w:rFonts w:asciiTheme="minorHAnsi" w:hAnsiTheme="minorHAnsi" w:cstheme="minorHAnsi"/>
          <w:bCs/>
          <w:lang w:val="en-GB"/>
        </w:rPr>
        <w:t>s</w:t>
      </w:r>
      <w:r w:rsidRPr="006276BF">
        <w:rPr>
          <w:rFonts w:asciiTheme="minorHAnsi" w:hAnsiTheme="minorHAnsi" w:cstheme="minorHAnsi"/>
          <w:bCs/>
          <w:lang w:val="en-GB"/>
        </w:rPr>
        <w:t>:</w:t>
      </w:r>
    </w:p>
    <w:p w14:paraId="23480AB7" w14:textId="77777777" w:rsidR="0023501B" w:rsidRPr="006276BF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Cs/>
          <w:lang w:val="en-GB"/>
        </w:rPr>
      </w:pPr>
      <w:r w:rsidRPr="006276BF">
        <w:rPr>
          <w:rFonts w:asciiTheme="minorHAnsi" w:hAnsiTheme="minorHAnsi" w:cstheme="minorHAnsi"/>
          <w:bCs/>
          <w:color w:val="0066FF"/>
          <w:lang w:val="en-GB"/>
        </w:rPr>
        <w:t>1.j.</w:t>
      </w:r>
      <w:r w:rsidRPr="006276BF">
        <w:rPr>
          <w:rFonts w:asciiTheme="minorHAnsi" w:hAnsiTheme="minorHAnsi" w:cstheme="minorHAnsi"/>
          <w:bCs/>
          <w:lang w:val="en-GB"/>
        </w:rPr>
        <w:t xml:space="preserve"> - </w:t>
      </w:r>
      <w:r w:rsidRPr="006276BF">
        <w:rPr>
          <w:rFonts w:asciiTheme="minorHAnsi" w:hAnsiTheme="minorHAnsi" w:cstheme="minorHAnsi"/>
          <w:bCs/>
          <w:color w:val="7030A0"/>
          <w:lang w:val="en-GB"/>
        </w:rPr>
        <w:t>first language</w:t>
      </w:r>
    </w:p>
    <w:p w14:paraId="1DCFD43E" w14:textId="77777777" w:rsidR="0023501B" w:rsidRPr="006276BF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Cs/>
          <w:lang w:val="en-GB"/>
        </w:rPr>
      </w:pPr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2.j. </w:t>
      </w:r>
      <w:r w:rsidRPr="006276BF">
        <w:rPr>
          <w:rFonts w:asciiTheme="minorHAnsi" w:hAnsiTheme="minorHAnsi" w:cstheme="minorHAnsi"/>
          <w:bCs/>
          <w:lang w:val="en-GB"/>
        </w:rPr>
        <w:t xml:space="preserve">- </w:t>
      </w:r>
      <w:r w:rsidRPr="006276BF">
        <w:rPr>
          <w:rFonts w:asciiTheme="minorHAnsi" w:hAnsiTheme="minorHAnsi" w:cstheme="minorHAnsi"/>
          <w:bCs/>
          <w:color w:val="7030A0"/>
          <w:lang w:val="en-GB"/>
        </w:rPr>
        <w:t>second language</w:t>
      </w:r>
    </w:p>
    <w:p w14:paraId="490E061F" w14:textId="46F71932" w:rsidR="0023501B" w:rsidRPr="006276BF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/>
          <w:lang w:val="en-GB"/>
        </w:rPr>
      </w:pPr>
      <w:r w:rsidRPr="006276BF">
        <w:rPr>
          <w:rFonts w:asciiTheme="minorHAnsi" w:hAnsiTheme="minorHAnsi" w:cstheme="minorHAnsi"/>
          <w:bCs/>
          <w:lang w:val="en-GB"/>
        </w:rPr>
        <w:t xml:space="preserve">The </w:t>
      </w:r>
      <w:r w:rsidR="00C66F7A" w:rsidRPr="006276BF">
        <w:rPr>
          <w:rFonts w:asciiTheme="minorHAnsi" w:hAnsiTheme="minorHAnsi" w:cstheme="minorHAnsi"/>
          <w:bCs/>
          <w:lang w:val="en-GB"/>
        </w:rPr>
        <w:t>abbreviations</w:t>
      </w:r>
      <w:r w:rsidRPr="006276BF">
        <w:rPr>
          <w:rFonts w:asciiTheme="minorHAnsi" w:hAnsiTheme="minorHAnsi" w:cstheme="minorHAnsi"/>
          <w:bCs/>
          <w:lang w:val="en-GB"/>
        </w:rPr>
        <w:t xml:space="preserve"> below </w:t>
      </w:r>
      <w:r w:rsidR="00C66F7A" w:rsidRPr="006276BF">
        <w:rPr>
          <w:rFonts w:asciiTheme="minorHAnsi" w:hAnsiTheme="minorHAnsi" w:cstheme="minorHAnsi"/>
          <w:bCs/>
          <w:lang w:val="en-GB"/>
        </w:rPr>
        <w:t>refer to</w:t>
      </w:r>
      <w:r w:rsidRPr="006276BF">
        <w:rPr>
          <w:rFonts w:asciiTheme="minorHAnsi" w:hAnsiTheme="minorHAnsi" w:cstheme="minorHAnsi"/>
          <w:bCs/>
          <w:lang w:val="en-GB"/>
        </w:rPr>
        <w:t xml:space="preserve"> </w:t>
      </w:r>
      <w:r w:rsidRPr="006276BF">
        <w:rPr>
          <w:rFonts w:asciiTheme="minorHAnsi" w:hAnsiTheme="minorHAnsi" w:cstheme="minorHAnsi"/>
          <w:bCs/>
          <w:u w:val="single"/>
          <w:lang w:val="en-GB"/>
        </w:rPr>
        <w:t>different groups</w:t>
      </w:r>
      <w:r w:rsidRPr="006276BF">
        <w:rPr>
          <w:rFonts w:asciiTheme="minorHAnsi" w:hAnsiTheme="minorHAnsi" w:cstheme="minorHAnsi"/>
          <w:bCs/>
          <w:lang w:val="en-GB"/>
        </w:rPr>
        <w:t xml:space="preserve"> according 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to </w:t>
      </w:r>
      <w:r w:rsidRPr="006276BF">
        <w:rPr>
          <w:rFonts w:asciiTheme="minorHAnsi" w:hAnsiTheme="minorHAnsi" w:cstheme="minorHAnsi"/>
          <w:bCs/>
          <w:lang w:val="en-GB"/>
        </w:rPr>
        <w:t>the language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 pairs declared by the students:</w:t>
      </w:r>
    </w:p>
    <w:p w14:paraId="3A0DA48F" w14:textId="6EBD0380" w:rsidR="0023501B" w:rsidRPr="006276BF" w:rsidRDefault="0023501B" w:rsidP="0023501B">
      <w:pPr>
        <w:spacing w:after="160" w:line="300" w:lineRule="exact"/>
        <w:jc w:val="both"/>
        <w:rPr>
          <w:rFonts w:asciiTheme="minorHAnsi" w:hAnsiTheme="minorHAnsi" w:cstheme="minorHAnsi"/>
          <w:bCs/>
          <w:lang w:val="en-GB"/>
        </w:rPr>
      </w:pPr>
      <w:r w:rsidRPr="006276BF">
        <w:rPr>
          <w:rFonts w:asciiTheme="minorHAnsi" w:hAnsiTheme="minorHAnsi" w:cstheme="minorHAnsi"/>
          <w:bCs/>
          <w:color w:val="0066FF"/>
          <w:lang w:val="en-GB"/>
        </w:rPr>
        <w:t>AR</w:t>
      </w:r>
      <w:r w:rsidRPr="006276BF">
        <w:rPr>
          <w:rFonts w:asciiTheme="minorHAnsi" w:hAnsiTheme="minorHAnsi" w:cstheme="minorHAnsi"/>
          <w:bCs/>
          <w:lang w:val="en-GB"/>
        </w:rPr>
        <w:t xml:space="preserve"> </w:t>
      </w:r>
      <w:r w:rsidRPr="006276BF">
        <w:rPr>
          <w:rFonts w:asciiTheme="minorHAnsi" w:hAnsiTheme="minorHAnsi" w:cstheme="minorHAnsi"/>
          <w:bCs/>
          <w:color w:val="0066FF"/>
          <w:lang w:val="en-GB"/>
        </w:rPr>
        <w:t>(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angielski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>/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rosyjski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) </w:t>
      </w:r>
      <w:r w:rsidRPr="006276BF">
        <w:rPr>
          <w:rFonts w:asciiTheme="minorHAnsi" w:hAnsiTheme="minorHAnsi" w:cstheme="minorHAnsi"/>
          <w:bCs/>
          <w:lang w:val="en-GB"/>
        </w:rPr>
        <w:t xml:space="preserve">– This is a group with </w:t>
      </w:r>
      <w:r w:rsidR="00C66F7A" w:rsidRPr="006276BF">
        <w:rPr>
          <w:rFonts w:asciiTheme="minorHAnsi" w:hAnsiTheme="minorHAnsi" w:cstheme="minorHAnsi"/>
          <w:bCs/>
          <w:color w:val="7030A0"/>
          <w:lang w:val="en-GB"/>
        </w:rPr>
        <w:t>English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 as </w:t>
      </w:r>
      <w:r w:rsidRPr="006276BF">
        <w:rPr>
          <w:rFonts w:asciiTheme="minorHAnsi" w:hAnsiTheme="minorHAnsi" w:cstheme="minorHAnsi"/>
          <w:bCs/>
          <w:lang w:val="en-GB"/>
        </w:rPr>
        <w:t xml:space="preserve">the first language and </w:t>
      </w:r>
      <w:r w:rsidR="00C66F7A" w:rsidRPr="006276BF">
        <w:rPr>
          <w:rFonts w:asciiTheme="minorHAnsi" w:hAnsiTheme="minorHAnsi" w:cstheme="minorHAnsi"/>
          <w:bCs/>
          <w:color w:val="7030A0"/>
          <w:lang w:val="en-GB"/>
        </w:rPr>
        <w:t>Russian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 as </w:t>
      </w:r>
      <w:r w:rsidRPr="006276BF">
        <w:rPr>
          <w:rFonts w:asciiTheme="minorHAnsi" w:hAnsiTheme="minorHAnsi" w:cstheme="minorHAnsi"/>
          <w:bCs/>
          <w:lang w:val="en-GB"/>
        </w:rPr>
        <w:t xml:space="preserve">the second language </w:t>
      </w:r>
    </w:p>
    <w:p w14:paraId="386EDEDC" w14:textId="77777777" w:rsidR="0023501B" w:rsidRPr="006276BF" w:rsidRDefault="0023501B" w:rsidP="0023501B">
      <w:pPr>
        <w:spacing w:after="160" w:line="300" w:lineRule="exact"/>
        <w:rPr>
          <w:rFonts w:asciiTheme="minorHAnsi" w:hAnsiTheme="minorHAnsi" w:cstheme="minorHAnsi"/>
          <w:bCs/>
          <w:lang w:val="en-GB"/>
        </w:rPr>
      </w:pPr>
      <w:r w:rsidRPr="006276BF">
        <w:rPr>
          <w:rFonts w:asciiTheme="minorHAnsi" w:hAnsiTheme="minorHAnsi" w:cstheme="minorHAnsi"/>
          <w:bCs/>
          <w:color w:val="0066FF"/>
          <w:lang w:val="en-GB"/>
        </w:rPr>
        <w:t>AH</w:t>
      </w:r>
      <w:r w:rsidRPr="006276BF">
        <w:rPr>
          <w:rFonts w:asciiTheme="minorHAnsi" w:hAnsiTheme="minorHAnsi" w:cstheme="minorHAnsi"/>
          <w:bCs/>
          <w:lang w:val="en-GB"/>
        </w:rPr>
        <w:t xml:space="preserve"> </w:t>
      </w:r>
      <w:r w:rsidRPr="006276BF">
        <w:rPr>
          <w:rFonts w:asciiTheme="minorHAnsi" w:hAnsiTheme="minorHAnsi" w:cstheme="minorHAnsi"/>
          <w:bCs/>
          <w:color w:val="0066FF"/>
          <w:lang w:val="en-GB"/>
        </w:rPr>
        <w:t>(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angielski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>/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hiszpański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) </w:t>
      </w:r>
      <w:r w:rsidRPr="006276BF">
        <w:rPr>
          <w:rFonts w:asciiTheme="minorHAnsi" w:hAnsiTheme="minorHAnsi" w:cstheme="minorHAnsi"/>
          <w:bCs/>
          <w:lang w:val="en-GB"/>
        </w:rPr>
        <w:t xml:space="preserve">- </w:t>
      </w:r>
      <w:r w:rsidRPr="006276BF">
        <w:rPr>
          <w:rFonts w:asciiTheme="minorHAnsi" w:hAnsiTheme="minorHAnsi" w:cstheme="minorHAnsi"/>
          <w:bCs/>
          <w:color w:val="7030A0"/>
          <w:lang w:val="en-GB"/>
        </w:rPr>
        <w:t>English/Spanish</w:t>
      </w:r>
    </w:p>
    <w:p w14:paraId="106880C1" w14:textId="77777777" w:rsidR="0023501B" w:rsidRPr="006276BF" w:rsidRDefault="0023501B" w:rsidP="0023501B">
      <w:pPr>
        <w:spacing w:after="160" w:line="300" w:lineRule="exact"/>
        <w:rPr>
          <w:rFonts w:asciiTheme="minorHAnsi" w:hAnsiTheme="minorHAnsi" w:cstheme="minorHAnsi"/>
          <w:bCs/>
          <w:lang w:val="en-GB"/>
        </w:rPr>
      </w:pPr>
      <w:r w:rsidRPr="006276BF">
        <w:rPr>
          <w:rFonts w:asciiTheme="minorHAnsi" w:hAnsiTheme="minorHAnsi" w:cstheme="minorHAnsi"/>
          <w:bCs/>
          <w:color w:val="0066FF"/>
          <w:lang w:val="en-GB"/>
        </w:rPr>
        <w:t>AP (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angielski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>/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portugalski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) </w:t>
      </w:r>
      <w:r w:rsidRPr="006276BF">
        <w:rPr>
          <w:rFonts w:asciiTheme="minorHAnsi" w:hAnsiTheme="minorHAnsi" w:cstheme="minorHAnsi"/>
          <w:bCs/>
          <w:lang w:val="en-GB"/>
        </w:rPr>
        <w:t xml:space="preserve">- </w:t>
      </w:r>
      <w:r w:rsidRPr="006276BF">
        <w:rPr>
          <w:rFonts w:asciiTheme="minorHAnsi" w:hAnsiTheme="minorHAnsi" w:cstheme="minorHAnsi"/>
          <w:bCs/>
          <w:color w:val="7030A0"/>
          <w:lang w:val="en-GB"/>
        </w:rPr>
        <w:t xml:space="preserve">English/ Portuguese </w:t>
      </w:r>
    </w:p>
    <w:p w14:paraId="142035FF" w14:textId="77777777" w:rsidR="0023501B" w:rsidRPr="006276BF" w:rsidRDefault="0023501B" w:rsidP="0023501B">
      <w:pPr>
        <w:spacing w:after="160" w:line="300" w:lineRule="exact"/>
        <w:rPr>
          <w:rFonts w:asciiTheme="minorHAnsi" w:hAnsiTheme="minorHAnsi" w:cstheme="minorHAnsi"/>
          <w:bCs/>
          <w:color w:val="7030A0"/>
          <w:lang w:val="en-GB"/>
        </w:rPr>
      </w:pPr>
      <w:r w:rsidRPr="006276BF">
        <w:rPr>
          <w:rFonts w:asciiTheme="minorHAnsi" w:hAnsiTheme="minorHAnsi" w:cstheme="minorHAnsi"/>
          <w:bCs/>
          <w:color w:val="0066FF"/>
          <w:lang w:val="en-GB"/>
        </w:rPr>
        <w:t>AN (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angielski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>/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niemiecki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) </w:t>
      </w:r>
      <w:r w:rsidRPr="006276BF">
        <w:rPr>
          <w:rFonts w:asciiTheme="minorHAnsi" w:hAnsiTheme="minorHAnsi" w:cstheme="minorHAnsi"/>
          <w:bCs/>
          <w:lang w:val="en-GB"/>
        </w:rPr>
        <w:t xml:space="preserve">- </w:t>
      </w:r>
      <w:r w:rsidRPr="006276BF">
        <w:rPr>
          <w:rFonts w:asciiTheme="minorHAnsi" w:hAnsiTheme="minorHAnsi" w:cstheme="minorHAnsi"/>
          <w:bCs/>
          <w:color w:val="7030A0"/>
          <w:lang w:val="en-GB"/>
        </w:rPr>
        <w:t>English/German</w:t>
      </w:r>
    </w:p>
    <w:p w14:paraId="32C42EDC" w14:textId="77777777" w:rsidR="0023501B" w:rsidRPr="006276BF" w:rsidRDefault="0023501B" w:rsidP="0023501B">
      <w:pPr>
        <w:spacing w:after="120" w:line="300" w:lineRule="exact"/>
        <w:rPr>
          <w:rFonts w:asciiTheme="minorHAnsi" w:hAnsiTheme="minorHAnsi" w:cstheme="minorHAnsi"/>
          <w:bCs/>
          <w:color w:val="7030A0"/>
          <w:lang w:val="en-GB"/>
        </w:rPr>
      </w:pPr>
      <w:r w:rsidRPr="006276BF">
        <w:rPr>
          <w:rFonts w:asciiTheme="minorHAnsi" w:hAnsiTheme="minorHAnsi" w:cstheme="minorHAnsi"/>
          <w:bCs/>
          <w:color w:val="0066FF"/>
          <w:lang w:val="en-GB"/>
        </w:rPr>
        <w:t>NA</w:t>
      </w:r>
      <w:r w:rsidRPr="006276BF">
        <w:rPr>
          <w:rFonts w:asciiTheme="minorHAnsi" w:hAnsiTheme="minorHAnsi" w:cstheme="minorHAnsi"/>
          <w:bCs/>
          <w:lang w:val="en-GB"/>
        </w:rPr>
        <w:t xml:space="preserve"> </w:t>
      </w:r>
      <w:r w:rsidRPr="006276BF">
        <w:rPr>
          <w:rFonts w:asciiTheme="minorHAnsi" w:hAnsiTheme="minorHAnsi" w:cstheme="minorHAnsi"/>
          <w:bCs/>
          <w:color w:val="0066FF"/>
          <w:lang w:val="en-GB"/>
        </w:rPr>
        <w:t>(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niemiecki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>/</w:t>
      </w:r>
      <w:proofErr w:type="spellStart"/>
      <w:r w:rsidRPr="006276BF">
        <w:rPr>
          <w:rFonts w:asciiTheme="minorHAnsi" w:hAnsiTheme="minorHAnsi" w:cstheme="minorHAnsi"/>
          <w:bCs/>
          <w:color w:val="0066FF"/>
          <w:lang w:val="en-GB"/>
        </w:rPr>
        <w:t>angielski</w:t>
      </w:r>
      <w:proofErr w:type="spellEnd"/>
      <w:r w:rsidRPr="006276BF">
        <w:rPr>
          <w:rFonts w:asciiTheme="minorHAnsi" w:hAnsiTheme="minorHAnsi" w:cstheme="minorHAnsi"/>
          <w:bCs/>
          <w:color w:val="0066FF"/>
          <w:lang w:val="en-GB"/>
        </w:rPr>
        <w:t xml:space="preserve">) </w:t>
      </w:r>
      <w:r w:rsidRPr="006276BF">
        <w:rPr>
          <w:rFonts w:asciiTheme="minorHAnsi" w:hAnsiTheme="minorHAnsi" w:cstheme="minorHAnsi"/>
          <w:bCs/>
          <w:lang w:val="en-GB"/>
        </w:rPr>
        <w:t xml:space="preserve">– </w:t>
      </w:r>
      <w:r w:rsidRPr="006276BF">
        <w:rPr>
          <w:rFonts w:asciiTheme="minorHAnsi" w:hAnsiTheme="minorHAnsi" w:cstheme="minorHAnsi"/>
          <w:bCs/>
          <w:color w:val="7030A0"/>
          <w:lang w:val="en-GB"/>
        </w:rPr>
        <w:t>German/English</w:t>
      </w:r>
    </w:p>
    <w:p w14:paraId="2B4682BE" w14:textId="36036AF1" w:rsidR="0023501B" w:rsidRPr="006276BF" w:rsidRDefault="0023501B" w:rsidP="0023501B">
      <w:pPr>
        <w:spacing w:after="120" w:line="300" w:lineRule="exact"/>
        <w:jc w:val="both"/>
        <w:rPr>
          <w:rFonts w:asciiTheme="minorHAnsi" w:hAnsiTheme="minorHAnsi" w:cstheme="minorHAnsi"/>
          <w:bCs/>
          <w:lang w:val="en-GB"/>
        </w:rPr>
      </w:pPr>
      <w:r w:rsidRPr="006276BF">
        <w:rPr>
          <w:rFonts w:asciiTheme="minorHAnsi" w:hAnsiTheme="minorHAnsi" w:cstheme="minorHAnsi"/>
          <w:bCs/>
          <w:u w:val="single"/>
          <w:lang w:val="en-GB"/>
        </w:rPr>
        <w:t>The numbers</w:t>
      </w:r>
      <w:r w:rsidRPr="006276BF">
        <w:rPr>
          <w:rFonts w:asciiTheme="minorHAnsi" w:hAnsiTheme="minorHAnsi" w:cstheme="minorHAnsi"/>
          <w:bCs/>
          <w:lang w:val="en-GB"/>
        </w:rPr>
        <w:t xml:space="preserve"> (</w:t>
      </w:r>
      <w:r w:rsidRPr="006276BF">
        <w:rPr>
          <w:rFonts w:asciiTheme="minorHAnsi" w:hAnsiTheme="minorHAnsi" w:cstheme="minorHAnsi"/>
          <w:bCs/>
          <w:color w:val="0066FF"/>
          <w:lang w:val="en-GB"/>
        </w:rPr>
        <w:t>I, II, III or 1, 2, 3</w:t>
      </w:r>
      <w:r w:rsidRPr="006276BF">
        <w:rPr>
          <w:rFonts w:asciiTheme="minorHAnsi" w:hAnsiTheme="minorHAnsi" w:cstheme="minorHAnsi"/>
          <w:bCs/>
          <w:lang w:val="en-GB"/>
        </w:rPr>
        <w:t>) describe a year of the study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, e.g. </w:t>
      </w:r>
      <w:r w:rsidR="00C66F7A" w:rsidRPr="006276BF">
        <w:rPr>
          <w:rFonts w:asciiTheme="minorHAnsi" w:hAnsiTheme="minorHAnsi" w:cstheme="minorHAnsi"/>
          <w:bCs/>
          <w:color w:val="0066FF"/>
          <w:lang w:val="en-GB"/>
        </w:rPr>
        <w:t>2 NA</w:t>
      </w:r>
      <w:r w:rsidR="00C66F7A" w:rsidRPr="006276BF">
        <w:rPr>
          <w:rFonts w:asciiTheme="minorHAnsi" w:hAnsiTheme="minorHAnsi" w:cstheme="minorHAnsi"/>
          <w:bCs/>
          <w:lang w:val="en-GB"/>
        </w:rPr>
        <w:t xml:space="preserve"> means </w:t>
      </w:r>
      <w:r w:rsidR="00C66F7A" w:rsidRPr="006276BF">
        <w:rPr>
          <w:rFonts w:asciiTheme="minorHAnsi" w:hAnsiTheme="minorHAnsi" w:cstheme="minorHAnsi"/>
          <w:bCs/>
          <w:color w:val="7030A0"/>
          <w:lang w:val="en-GB"/>
        </w:rPr>
        <w:t>second year for the German-English group</w:t>
      </w:r>
      <w:r w:rsidRPr="006276BF">
        <w:rPr>
          <w:rFonts w:asciiTheme="minorHAnsi" w:hAnsiTheme="minorHAnsi" w:cstheme="minorHAnsi"/>
          <w:bCs/>
          <w:lang w:val="en-GB"/>
        </w:rPr>
        <w:t>.</w:t>
      </w:r>
    </w:p>
    <w:p w14:paraId="17E1AAB8" w14:textId="254D57A3" w:rsidR="0023501B" w:rsidRPr="006276BF" w:rsidRDefault="0023501B" w:rsidP="0023501B">
      <w:pPr>
        <w:pStyle w:val="NormalnyWeb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lang w:val="en-GB"/>
        </w:rPr>
      </w:pPr>
      <w:r w:rsidRPr="006276BF">
        <w:rPr>
          <w:rFonts w:asciiTheme="minorHAnsi" w:hAnsiTheme="minorHAnsi" w:cstheme="minorHAnsi"/>
          <w:b/>
          <w:bCs/>
          <w:color w:val="000000"/>
          <w:lang w:val="en-GB"/>
        </w:rPr>
        <w:t>Courses</w:t>
      </w:r>
    </w:p>
    <w:p w14:paraId="21026B8C" w14:textId="3C2A720C" w:rsidR="0023501B" w:rsidRPr="006276BF" w:rsidRDefault="0023501B" w:rsidP="00E65EF5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276BF">
        <w:rPr>
          <w:rFonts w:asciiTheme="minorHAnsi" w:hAnsiTheme="minorHAnsi" w:cstheme="minorHAnsi"/>
          <w:color w:val="000000"/>
          <w:lang w:val="en-GB"/>
        </w:rPr>
        <w:t>To know more about the courses</w:t>
      </w:r>
      <w:r w:rsidR="007C4393" w:rsidRPr="006276BF">
        <w:rPr>
          <w:rFonts w:asciiTheme="minorHAnsi" w:hAnsiTheme="minorHAnsi" w:cstheme="minorHAnsi"/>
          <w:color w:val="000000"/>
          <w:lang w:val="en-GB"/>
        </w:rPr>
        <w:t xml:space="preserve"> offered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7C4393" w:rsidRPr="006276BF">
        <w:rPr>
          <w:rFonts w:asciiTheme="minorHAnsi" w:hAnsiTheme="minorHAnsi" w:cstheme="minorHAnsi"/>
          <w:color w:val="000000"/>
          <w:lang w:val="en-GB"/>
        </w:rPr>
        <w:t xml:space="preserve">by the Chair of Applied Linguistics 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you have to </w:t>
      </w:r>
      <w:r w:rsidRPr="006276BF">
        <w:rPr>
          <w:rFonts w:asciiTheme="minorHAnsi" w:hAnsiTheme="minorHAnsi" w:cstheme="minorHAnsi"/>
          <w:color w:val="000000"/>
          <w:u w:val="single"/>
          <w:lang w:val="en-GB"/>
        </w:rPr>
        <w:t>contact the teachers</w:t>
      </w:r>
      <w:r w:rsidR="00C66F7A" w:rsidRPr="006276BF">
        <w:rPr>
          <w:rFonts w:asciiTheme="minorHAnsi" w:hAnsiTheme="minorHAnsi" w:cstheme="minorHAnsi"/>
          <w:color w:val="000000"/>
          <w:u w:val="single"/>
          <w:lang w:val="en-GB"/>
        </w:rPr>
        <w:t xml:space="preserve"> individually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. </w:t>
      </w:r>
    </w:p>
    <w:p w14:paraId="1F3F6230" w14:textId="4D21CBE0" w:rsidR="007C4393" w:rsidRPr="006276BF" w:rsidRDefault="007C4393" w:rsidP="00E65EF5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276BF">
        <w:rPr>
          <w:rFonts w:asciiTheme="minorHAnsi" w:hAnsiTheme="minorHAnsi" w:cstheme="minorHAnsi"/>
          <w:color w:val="000000"/>
          <w:lang w:val="en-GB"/>
        </w:rPr>
        <w:t>You can</w:t>
      </w:r>
      <w:r w:rsidR="00E65EF5" w:rsidRPr="006276BF">
        <w:rPr>
          <w:rFonts w:asciiTheme="minorHAnsi" w:hAnsiTheme="minorHAnsi" w:cstheme="minorHAnsi"/>
          <w:color w:val="000000"/>
          <w:lang w:val="en-GB"/>
        </w:rPr>
        <w:t xml:space="preserve"> also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choose courses outside the Applied Linguistics</w:t>
      </w:r>
      <w:r w:rsidR="00C66F7A" w:rsidRPr="006276BF">
        <w:rPr>
          <w:rFonts w:asciiTheme="minorHAnsi" w:hAnsiTheme="minorHAnsi" w:cstheme="minorHAnsi"/>
          <w:color w:val="000000"/>
          <w:lang w:val="en-GB"/>
        </w:rPr>
        <w:t xml:space="preserve"> Chair</w:t>
      </w:r>
      <w:r w:rsidRPr="006276BF">
        <w:rPr>
          <w:rFonts w:asciiTheme="minorHAnsi" w:hAnsiTheme="minorHAnsi" w:cstheme="minorHAnsi"/>
          <w:color w:val="000000"/>
          <w:lang w:val="en-GB"/>
        </w:rPr>
        <w:t>, but you have to contact the Erasmus Coordinator of th</w:t>
      </w:r>
      <w:r w:rsidR="00C66F7A" w:rsidRPr="006276BF">
        <w:rPr>
          <w:rFonts w:asciiTheme="minorHAnsi" w:hAnsiTheme="minorHAnsi" w:cstheme="minorHAnsi"/>
          <w:color w:val="000000"/>
          <w:lang w:val="en-GB"/>
        </w:rPr>
        <w:t>e other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faculty or department. You 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 xml:space="preserve">can </w:t>
      </w:r>
      <w:r w:rsidRPr="006276BF">
        <w:rPr>
          <w:rFonts w:asciiTheme="minorHAnsi" w:hAnsiTheme="minorHAnsi" w:cstheme="minorHAnsi"/>
          <w:color w:val="000000"/>
          <w:lang w:val="en-GB"/>
        </w:rPr>
        <w:t>find the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>se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>details available at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the 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 xml:space="preserve">Campus </w:t>
      </w:r>
      <w:r w:rsidRPr="006276BF">
        <w:rPr>
          <w:rFonts w:asciiTheme="minorHAnsi" w:hAnsiTheme="minorHAnsi" w:cstheme="minorHAnsi"/>
          <w:color w:val="000000"/>
          <w:lang w:val="en-GB"/>
        </w:rPr>
        <w:t>course “</w:t>
      </w:r>
      <w:proofErr w:type="spellStart"/>
      <w:r w:rsidRPr="006276BF">
        <w:rPr>
          <w:rFonts w:asciiTheme="minorHAnsi" w:hAnsiTheme="minorHAnsi" w:cstheme="minorHAnsi"/>
          <w:color w:val="000000"/>
          <w:lang w:val="en-GB"/>
        </w:rPr>
        <w:t>Erasmus_Lingwistyka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color w:val="000000"/>
          <w:lang w:val="en-GB"/>
        </w:rPr>
        <w:t>stosowana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>”, theme 2.</w:t>
      </w:r>
    </w:p>
    <w:p w14:paraId="1F7F654F" w14:textId="497B79F4" w:rsidR="0023501B" w:rsidRPr="006276BF" w:rsidRDefault="0023501B" w:rsidP="0023501B">
      <w:pPr>
        <w:pStyle w:val="NormalnyWeb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lang w:val="en-GB"/>
        </w:rPr>
      </w:pPr>
      <w:r w:rsidRPr="006276BF">
        <w:rPr>
          <w:rFonts w:asciiTheme="minorHAnsi" w:hAnsiTheme="minorHAnsi" w:cstheme="minorHAnsi"/>
          <w:b/>
          <w:bCs/>
          <w:color w:val="000000"/>
          <w:lang w:val="en-GB"/>
        </w:rPr>
        <w:t>Office hours</w:t>
      </w:r>
    </w:p>
    <w:p w14:paraId="755E3CD2" w14:textId="24971D2E" w:rsidR="0023501B" w:rsidRPr="006276BF" w:rsidRDefault="0023501B" w:rsidP="0023501B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276BF">
        <w:rPr>
          <w:rFonts w:asciiTheme="minorHAnsi" w:hAnsiTheme="minorHAnsi" w:cstheme="minorHAnsi"/>
          <w:color w:val="000000"/>
          <w:lang w:val="en-GB"/>
        </w:rPr>
        <w:t xml:space="preserve">To find </w:t>
      </w:r>
      <w:r w:rsidRPr="006276BF">
        <w:rPr>
          <w:rFonts w:asciiTheme="minorHAnsi" w:hAnsiTheme="minorHAnsi" w:cstheme="minorHAnsi"/>
          <w:color w:val="000000"/>
          <w:u w:val="single"/>
          <w:lang w:val="en-GB"/>
        </w:rPr>
        <w:t>the email address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of a teacher or his/her office hours you can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>: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</w:t>
      </w:r>
    </w:p>
    <w:p w14:paraId="3B503C2D" w14:textId="36E07086" w:rsidR="0023501B" w:rsidRPr="006276BF" w:rsidRDefault="0023501B" w:rsidP="0023501B">
      <w:pPr>
        <w:pStyle w:val="NormalnyWeb"/>
        <w:numPr>
          <w:ilvl w:val="0"/>
          <w:numId w:val="1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276BF">
        <w:rPr>
          <w:rFonts w:asciiTheme="minorHAnsi" w:hAnsiTheme="minorHAnsi" w:cstheme="minorHAnsi"/>
          <w:color w:val="000000"/>
          <w:lang w:val="en-GB"/>
        </w:rPr>
        <w:t>use the main page of the UMCS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 xml:space="preserve"> university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</w:t>
      </w:r>
      <w:hyperlink r:id="rId7" w:history="1">
        <w:r w:rsidRPr="006276BF">
          <w:rPr>
            <w:rStyle w:val="Hipercze"/>
            <w:rFonts w:asciiTheme="minorHAnsi" w:hAnsiTheme="minorHAnsi" w:cstheme="minorHAnsi"/>
            <w:lang w:val="en-GB"/>
          </w:rPr>
          <w:t>https://www.umcs.pl/</w:t>
        </w:r>
      </w:hyperlink>
      <w:r w:rsidRPr="006276BF">
        <w:rPr>
          <w:rFonts w:asciiTheme="minorHAnsi" w:hAnsiTheme="minorHAnsi" w:cstheme="minorHAnsi"/>
          <w:color w:val="000000"/>
          <w:lang w:val="en-GB"/>
        </w:rPr>
        <w:t xml:space="preserve">, change the language 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>at the upper right corner of the website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 xml:space="preserve">into </w:t>
      </w:r>
      <w:r w:rsidRPr="006276BF">
        <w:rPr>
          <w:rFonts w:asciiTheme="minorHAnsi" w:hAnsiTheme="minorHAnsi" w:cstheme="minorHAnsi"/>
          <w:color w:val="000000"/>
          <w:lang w:val="en-GB"/>
        </w:rPr>
        <w:t>English an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>d write the name of the teacher</w:t>
      </w:r>
    </w:p>
    <w:p w14:paraId="102155CE" w14:textId="3387DE42" w:rsidR="0023501B" w:rsidRPr="006276BF" w:rsidRDefault="0023501B" w:rsidP="0023501B">
      <w:pPr>
        <w:pStyle w:val="NormalnyWeb"/>
        <w:numPr>
          <w:ilvl w:val="0"/>
          <w:numId w:val="1"/>
        </w:numPr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276BF">
        <w:rPr>
          <w:rFonts w:asciiTheme="minorHAnsi" w:hAnsiTheme="minorHAnsi" w:cstheme="minorHAnsi"/>
          <w:color w:val="000000"/>
          <w:lang w:val="en-GB"/>
        </w:rPr>
        <w:t xml:space="preserve">or write in the browser (for </w:t>
      </w:r>
      <w:r w:rsidR="00380081" w:rsidRPr="006276BF">
        <w:rPr>
          <w:rFonts w:asciiTheme="minorHAnsi" w:hAnsiTheme="minorHAnsi" w:cstheme="minorHAnsi"/>
          <w:color w:val="000000"/>
          <w:lang w:val="en-GB"/>
        </w:rPr>
        <w:t>example using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 google) the title, the name of your teacher and UMCS, for </w:t>
      </w:r>
      <w:proofErr w:type="spellStart"/>
      <w:r w:rsidRPr="006276BF">
        <w:rPr>
          <w:rFonts w:asciiTheme="minorHAnsi" w:hAnsiTheme="minorHAnsi" w:cstheme="minorHAnsi"/>
          <w:color w:val="000000"/>
          <w:lang w:val="en-GB"/>
        </w:rPr>
        <w:t>exemple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 xml:space="preserve"> “</w:t>
      </w:r>
      <w:proofErr w:type="spellStart"/>
      <w:r w:rsidRPr="006276BF">
        <w:rPr>
          <w:rFonts w:asciiTheme="minorHAnsi" w:hAnsiTheme="minorHAnsi" w:cstheme="minorHAnsi"/>
          <w:color w:val="000000"/>
          <w:lang w:val="en-GB"/>
        </w:rPr>
        <w:t>dr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 xml:space="preserve"> Marta </w:t>
      </w:r>
      <w:proofErr w:type="spellStart"/>
      <w:r w:rsidRPr="006276BF">
        <w:rPr>
          <w:rFonts w:asciiTheme="minorHAnsi" w:hAnsiTheme="minorHAnsi" w:cstheme="minorHAnsi"/>
          <w:color w:val="000000"/>
          <w:lang w:val="en-GB"/>
        </w:rPr>
        <w:t>Michaluk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 xml:space="preserve"> UMCS”.</w:t>
      </w:r>
    </w:p>
    <w:p w14:paraId="1C3309AC" w14:textId="59D4C6F2" w:rsidR="00380081" w:rsidRPr="006276BF" w:rsidRDefault="00380081" w:rsidP="0023501B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276BF">
        <w:rPr>
          <w:rFonts w:asciiTheme="minorHAnsi" w:hAnsiTheme="minorHAnsi" w:cstheme="minorHAnsi"/>
          <w:color w:val="000000"/>
          <w:lang w:val="en-GB"/>
        </w:rPr>
        <w:t>Below</w:t>
      </w:r>
      <w:r w:rsidR="0023501B" w:rsidRPr="006276BF">
        <w:rPr>
          <w:rFonts w:asciiTheme="minorHAnsi" w:hAnsiTheme="minorHAnsi" w:cstheme="minorHAnsi"/>
          <w:color w:val="000000"/>
          <w:lang w:val="en-GB"/>
        </w:rPr>
        <w:t xml:space="preserve"> the photo you 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will </w:t>
      </w:r>
      <w:r w:rsidR="0023501B" w:rsidRPr="006276BF">
        <w:rPr>
          <w:rFonts w:asciiTheme="minorHAnsi" w:hAnsiTheme="minorHAnsi" w:cstheme="minorHAnsi"/>
          <w:color w:val="000000"/>
          <w:lang w:val="en-GB"/>
        </w:rPr>
        <w:t xml:space="preserve">find the email address, </w:t>
      </w:r>
      <w:r w:rsidRPr="006276BF">
        <w:rPr>
          <w:rFonts w:asciiTheme="minorHAnsi" w:hAnsiTheme="minorHAnsi" w:cstheme="minorHAnsi"/>
          <w:color w:val="000000"/>
          <w:lang w:val="en-GB"/>
        </w:rPr>
        <w:t xml:space="preserve">then </w:t>
      </w:r>
      <w:r w:rsidR="0023501B" w:rsidRPr="006276BF">
        <w:rPr>
          <w:rFonts w:asciiTheme="minorHAnsi" w:hAnsiTheme="minorHAnsi" w:cstheme="minorHAnsi"/>
          <w:color w:val="000000"/>
          <w:lang w:val="en-GB"/>
        </w:rPr>
        <w:t>click “</w:t>
      </w:r>
      <w:proofErr w:type="spellStart"/>
      <w:r w:rsidR="0023501B" w:rsidRPr="006276BF">
        <w:rPr>
          <w:rFonts w:asciiTheme="minorHAnsi" w:hAnsiTheme="minorHAnsi" w:cstheme="minorHAnsi"/>
          <w:color w:val="0066FF"/>
          <w:lang w:val="en-GB"/>
        </w:rPr>
        <w:t>wyświetl</w:t>
      </w:r>
      <w:proofErr w:type="spellEnd"/>
      <w:r w:rsidR="0023501B" w:rsidRPr="006276BF">
        <w:rPr>
          <w:rFonts w:asciiTheme="minorHAnsi" w:hAnsiTheme="minorHAnsi" w:cstheme="minorHAnsi"/>
          <w:color w:val="000000"/>
          <w:lang w:val="en-GB"/>
        </w:rPr>
        <w:t xml:space="preserve">” – </w:t>
      </w:r>
      <w:r w:rsidR="0023501B" w:rsidRPr="006276BF">
        <w:rPr>
          <w:rFonts w:asciiTheme="minorHAnsi" w:hAnsiTheme="minorHAnsi" w:cstheme="minorHAnsi"/>
          <w:color w:val="7030A0"/>
          <w:lang w:val="en-GB"/>
        </w:rPr>
        <w:t>show it</w:t>
      </w:r>
    </w:p>
    <w:p w14:paraId="22043B8E" w14:textId="18D47F4F" w:rsidR="0023501B" w:rsidRPr="006276BF" w:rsidRDefault="00380081" w:rsidP="0023501B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lang w:val="en-GB"/>
        </w:rPr>
      </w:pPr>
      <w:r w:rsidRPr="006276BF">
        <w:rPr>
          <w:rFonts w:asciiTheme="minorHAnsi" w:hAnsiTheme="minorHAnsi" w:cstheme="minorHAnsi"/>
          <w:color w:val="000000"/>
          <w:lang w:val="en-GB"/>
        </w:rPr>
        <w:t>Besides, y</w:t>
      </w:r>
      <w:r w:rsidR="0023501B" w:rsidRPr="006276BF">
        <w:rPr>
          <w:rFonts w:asciiTheme="minorHAnsi" w:hAnsiTheme="minorHAnsi" w:cstheme="minorHAnsi"/>
          <w:color w:val="000000"/>
          <w:lang w:val="en-GB"/>
        </w:rPr>
        <w:t>ou have to know some words in Polish:</w:t>
      </w:r>
    </w:p>
    <w:p w14:paraId="176D899C" w14:textId="77777777" w:rsidR="0023501B" w:rsidRPr="00D542F4" w:rsidRDefault="0023501B" w:rsidP="0023501B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7030A0"/>
        </w:rPr>
      </w:pPr>
      <w:r w:rsidRPr="00D542F4">
        <w:rPr>
          <w:rFonts w:asciiTheme="minorHAnsi" w:hAnsiTheme="minorHAnsi" w:cstheme="minorHAnsi"/>
          <w:color w:val="0066FF"/>
        </w:rPr>
        <w:t>Konsultacje</w:t>
      </w:r>
      <w:r w:rsidRPr="00D542F4">
        <w:rPr>
          <w:rFonts w:asciiTheme="minorHAnsi" w:hAnsiTheme="minorHAnsi" w:cstheme="minorHAnsi"/>
          <w:color w:val="000000"/>
        </w:rPr>
        <w:t xml:space="preserve"> – </w:t>
      </w:r>
      <w:proofErr w:type="spellStart"/>
      <w:r w:rsidRPr="00D542F4">
        <w:rPr>
          <w:rFonts w:asciiTheme="minorHAnsi" w:hAnsiTheme="minorHAnsi" w:cstheme="minorHAnsi"/>
          <w:color w:val="7030A0"/>
        </w:rPr>
        <w:t>office</w:t>
      </w:r>
      <w:proofErr w:type="spellEnd"/>
      <w:r w:rsidRPr="00D542F4">
        <w:rPr>
          <w:rFonts w:asciiTheme="minorHAnsi" w:hAnsiTheme="minorHAnsi" w:cstheme="minorHAnsi"/>
          <w:color w:val="7030A0"/>
        </w:rPr>
        <w:t xml:space="preserve"> </w:t>
      </w:r>
      <w:proofErr w:type="spellStart"/>
      <w:r w:rsidRPr="00D542F4">
        <w:rPr>
          <w:rFonts w:asciiTheme="minorHAnsi" w:hAnsiTheme="minorHAnsi" w:cstheme="minorHAnsi"/>
          <w:color w:val="7030A0"/>
        </w:rPr>
        <w:t>hours</w:t>
      </w:r>
      <w:proofErr w:type="spellEnd"/>
    </w:p>
    <w:p w14:paraId="6044E309" w14:textId="77777777" w:rsidR="0023501B" w:rsidRPr="00D542F4" w:rsidRDefault="0023501B" w:rsidP="0023501B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7030A0"/>
        </w:rPr>
      </w:pPr>
      <w:r w:rsidRPr="00D542F4">
        <w:rPr>
          <w:rFonts w:asciiTheme="minorHAnsi" w:hAnsiTheme="minorHAnsi" w:cstheme="minorHAnsi"/>
          <w:color w:val="0066FF"/>
        </w:rPr>
        <w:t xml:space="preserve">Pokój </w:t>
      </w:r>
      <w:r w:rsidRPr="00D542F4">
        <w:rPr>
          <w:rFonts w:asciiTheme="minorHAnsi" w:hAnsiTheme="minorHAnsi" w:cstheme="minorHAnsi"/>
          <w:color w:val="000000"/>
        </w:rPr>
        <w:t xml:space="preserve">- </w:t>
      </w:r>
      <w:proofErr w:type="spellStart"/>
      <w:r w:rsidRPr="00D542F4">
        <w:rPr>
          <w:rFonts w:asciiTheme="minorHAnsi" w:hAnsiTheme="minorHAnsi" w:cstheme="minorHAnsi"/>
          <w:color w:val="7030A0"/>
        </w:rPr>
        <w:t>Room</w:t>
      </w:r>
      <w:proofErr w:type="spellEnd"/>
    </w:p>
    <w:p w14:paraId="4DC6C768" w14:textId="77777777" w:rsidR="0023501B" w:rsidRPr="00D542F4" w:rsidRDefault="0023501B" w:rsidP="0023501B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7030A0"/>
        </w:rPr>
      </w:pPr>
      <w:r w:rsidRPr="00D542F4">
        <w:rPr>
          <w:rFonts w:asciiTheme="minorHAnsi" w:hAnsiTheme="minorHAnsi" w:cstheme="minorHAnsi"/>
          <w:color w:val="0066FF"/>
        </w:rPr>
        <w:lastRenderedPageBreak/>
        <w:t xml:space="preserve">Poniedziałek </w:t>
      </w:r>
      <w:r w:rsidRPr="00D542F4">
        <w:rPr>
          <w:rFonts w:asciiTheme="minorHAnsi" w:hAnsiTheme="minorHAnsi" w:cstheme="minorHAnsi"/>
          <w:color w:val="000000"/>
        </w:rPr>
        <w:t xml:space="preserve">– </w:t>
      </w:r>
      <w:proofErr w:type="spellStart"/>
      <w:r w:rsidRPr="00D542F4">
        <w:rPr>
          <w:rFonts w:asciiTheme="minorHAnsi" w:hAnsiTheme="minorHAnsi" w:cstheme="minorHAnsi"/>
          <w:color w:val="7030A0"/>
        </w:rPr>
        <w:t>Monday</w:t>
      </w:r>
      <w:proofErr w:type="spellEnd"/>
    </w:p>
    <w:p w14:paraId="5DDCB347" w14:textId="2B24AE00" w:rsidR="0023501B" w:rsidRPr="006276BF" w:rsidRDefault="0023501B" w:rsidP="0023501B">
      <w:pPr>
        <w:pStyle w:val="NormalnyWeb"/>
        <w:spacing w:before="0" w:beforeAutospacing="0" w:after="120" w:afterAutospacing="0"/>
        <w:rPr>
          <w:rFonts w:asciiTheme="minorHAnsi" w:hAnsiTheme="minorHAnsi" w:cstheme="minorHAnsi"/>
          <w:color w:val="7030A0"/>
          <w:lang w:val="en-GB"/>
        </w:rPr>
      </w:pPr>
      <w:proofErr w:type="spellStart"/>
      <w:r w:rsidRPr="006276BF">
        <w:rPr>
          <w:rFonts w:asciiTheme="minorHAnsi" w:hAnsiTheme="minorHAnsi" w:cstheme="minorHAnsi"/>
          <w:color w:val="0066FF"/>
          <w:lang w:val="en-GB"/>
        </w:rPr>
        <w:t>Wtorek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 xml:space="preserve"> - </w:t>
      </w:r>
      <w:r w:rsidRPr="006276BF">
        <w:rPr>
          <w:rFonts w:asciiTheme="minorHAnsi" w:hAnsiTheme="minorHAnsi" w:cstheme="minorHAnsi"/>
          <w:color w:val="7030A0"/>
          <w:lang w:val="en-GB"/>
        </w:rPr>
        <w:t>Tuesday</w:t>
      </w:r>
    </w:p>
    <w:p w14:paraId="76D6841B" w14:textId="77777777" w:rsidR="0023501B" w:rsidRPr="006276BF" w:rsidRDefault="0023501B" w:rsidP="00E65EF5">
      <w:pPr>
        <w:pStyle w:val="NormalnyWeb"/>
        <w:spacing w:before="0" w:beforeAutospacing="0" w:after="160" w:afterAutospacing="0"/>
        <w:rPr>
          <w:rFonts w:asciiTheme="minorHAnsi" w:hAnsiTheme="minorHAnsi" w:cstheme="minorHAnsi"/>
          <w:color w:val="7030A0"/>
          <w:lang w:val="en-GB"/>
        </w:rPr>
      </w:pPr>
      <w:proofErr w:type="spellStart"/>
      <w:r w:rsidRPr="006276BF">
        <w:rPr>
          <w:rFonts w:asciiTheme="minorHAnsi" w:hAnsiTheme="minorHAnsi" w:cstheme="minorHAnsi"/>
          <w:color w:val="0066FF"/>
          <w:lang w:val="en-GB"/>
        </w:rPr>
        <w:t>Środa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 xml:space="preserve"> - </w:t>
      </w:r>
      <w:r w:rsidRPr="006276BF">
        <w:rPr>
          <w:rFonts w:asciiTheme="minorHAnsi" w:hAnsiTheme="minorHAnsi" w:cstheme="minorHAnsi"/>
          <w:color w:val="7030A0"/>
          <w:lang w:val="en-GB"/>
        </w:rPr>
        <w:t>Wednesday</w:t>
      </w:r>
    </w:p>
    <w:p w14:paraId="1E96ED6E" w14:textId="77777777" w:rsidR="0023501B" w:rsidRPr="006276BF" w:rsidRDefault="0023501B" w:rsidP="00E65EF5">
      <w:pPr>
        <w:pStyle w:val="NormalnyWeb"/>
        <w:spacing w:before="0" w:beforeAutospacing="0" w:after="160" w:afterAutospacing="0"/>
        <w:rPr>
          <w:rFonts w:asciiTheme="minorHAnsi" w:hAnsiTheme="minorHAnsi" w:cstheme="minorHAnsi"/>
          <w:color w:val="7030A0"/>
          <w:lang w:val="en-GB"/>
        </w:rPr>
      </w:pPr>
      <w:proofErr w:type="spellStart"/>
      <w:r w:rsidRPr="006276BF">
        <w:rPr>
          <w:rFonts w:asciiTheme="minorHAnsi" w:hAnsiTheme="minorHAnsi" w:cstheme="minorHAnsi"/>
          <w:color w:val="0066FF"/>
          <w:lang w:val="en-GB"/>
        </w:rPr>
        <w:t>Czwartek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 xml:space="preserve"> - </w:t>
      </w:r>
      <w:r w:rsidRPr="006276BF">
        <w:rPr>
          <w:rFonts w:asciiTheme="minorHAnsi" w:hAnsiTheme="minorHAnsi" w:cstheme="minorHAnsi"/>
          <w:color w:val="7030A0"/>
          <w:lang w:val="en-GB"/>
        </w:rPr>
        <w:t>Thursday</w:t>
      </w:r>
    </w:p>
    <w:p w14:paraId="3BB7A104" w14:textId="0EA8D758" w:rsidR="00E65EF5" w:rsidRPr="006276BF" w:rsidRDefault="0023501B" w:rsidP="00E65EF5">
      <w:pPr>
        <w:pStyle w:val="NormalnyWeb"/>
        <w:spacing w:before="0" w:beforeAutospacing="0" w:after="160" w:afterAutospacing="0"/>
        <w:rPr>
          <w:rFonts w:asciiTheme="minorHAnsi" w:hAnsiTheme="minorHAnsi" w:cstheme="minorHAnsi"/>
          <w:color w:val="7030A0"/>
          <w:lang w:val="en-GB"/>
        </w:rPr>
      </w:pPr>
      <w:proofErr w:type="spellStart"/>
      <w:r w:rsidRPr="006276BF">
        <w:rPr>
          <w:rFonts w:asciiTheme="minorHAnsi" w:hAnsiTheme="minorHAnsi" w:cstheme="minorHAnsi"/>
          <w:color w:val="0066FF"/>
          <w:lang w:val="en-GB"/>
        </w:rPr>
        <w:t>Piątek</w:t>
      </w:r>
      <w:proofErr w:type="spellEnd"/>
      <w:r w:rsidRPr="006276BF">
        <w:rPr>
          <w:rFonts w:asciiTheme="minorHAnsi" w:hAnsiTheme="minorHAnsi" w:cstheme="minorHAnsi"/>
          <w:color w:val="000000"/>
          <w:lang w:val="en-GB"/>
        </w:rPr>
        <w:t xml:space="preserve"> - </w:t>
      </w:r>
      <w:r w:rsidRPr="006276BF">
        <w:rPr>
          <w:rFonts w:asciiTheme="minorHAnsi" w:hAnsiTheme="minorHAnsi" w:cstheme="minorHAnsi"/>
          <w:color w:val="7030A0"/>
          <w:lang w:val="en-GB"/>
        </w:rPr>
        <w:t>Friday</w:t>
      </w:r>
    </w:p>
    <w:p w14:paraId="57E3830D" w14:textId="123CA5F7" w:rsidR="00E65EF5" w:rsidRPr="006276BF" w:rsidRDefault="007C4393" w:rsidP="00E65E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rPr>
          <w:rFonts w:asciiTheme="minorHAnsi" w:hAnsiTheme="minorHAnsi" w:cstheme="minorHAnsi"/>
          <w:b/>
          <w:bCs/>
          <w:lang w:val="en-GB"/>
        </w:rPr>
      </w:pPr>
      <w:r w:rsidRPr="006276BF">
        <w:rPr>
          <w:rFonts w:asciiTheme="minorHAnsi" w:hAnsiTheme="minorHAnsi" w:cstheme="minorHAnsi"/>
          <w:b/>
          <w:bCs/>
          <w:lang w:val="en-GB"/>
        </w:rPr>
        <w:t>Requirements</w:t>
      </w:r>
    </w:p>
    <w:p w14:paraId="5E2CD8ED" w14:textId="38CACEB3" w:rsidR="007C4393" w:rsidRPr="006276BF" w:rsidRDefault="00E65EF5" w:rsidP="00E65EF5">
      <w:pPr>
        <w:pStyle w:val="Akapitzlist"/>
        <w:numPr>
          <w:ilvl w:val="0"/>
          <w:numId w:val="2"/>
        </w:numPr>
        <w:spacing w:after="160"/>
        <w:jc w:val="both"/>
        <w:rPr>
          <w:rFonts w:asciiTheme="minorHAnsi" w:hAnsiTheme="minorHAnsi" w:cstheme="minorHAnsi"/>
          <w:lang w:val="en-GB"/>
        </w:rPr>
      </w:pPr>
      <w:r w:rsidRPr="006276BF">
        <w:rPr>
          <w:rFonts w:asciiTheme="minorHAnsi" w:hAnsiTheme="minorHAnsi" w:cstheme="minorHAnsi"/>
          <w:lang w:val="en-GB"/>
        </w:rPr>
        <w:t xml:space="preserve">You have to </w:t>
      </w:r>
      <w:r w:rsidR="007C4393" w:rsidRPr="006276BF">
        <w:rPr>
          <w:rFonts w:asciiTheme="minorHAnsi" w:hAnsiTheme="minorHAnsi" w:cstheme="minorHAnsi"/>
          <w:u w:val="single"/>
          <w:lang w:val="en-GB"/>
        </w:rPr>
        <w:t xml:space="preserve">attend </w:t>
      </w:r>
      <w:r w:rsidRPr="006276BF">
        <w:rPr>
          <w:rFonts w:asciiTheme="minorHAnsi" w:hAnsiTheme="minorHAnsi" w:cstheme="minorHAnsi"/>
          <w:u w:val="single"/>
          <w:lang w:val="en-GB"/>
        </w:rPr>
        <w:t xml:space="preserve">all </w:t>
      </w:r>
      <w:r w:rsidR="00380081" w:rsidRPr="006276BF">
        <w:rPr>
          <w:rFonts w:asciiTheme="minorHAnsi" w:hAnsiTheme="minorHAnsi" w:cstheme="minorHAnsi"/>
          <w:u w:val="single"/>
          <w:lang w:val="en-GB"/>
        </w:rPr>
        <w:t xml:space="preserve">the </w:t>
      </w:r>
      <w:r w:rsidR="007C4393" w:rsidRPr="006276BF">
        <w:rPr>
          <w:rFonts w:asciiTheme="minorHAnsi" w:hAnsiTheme="minorHAnsi" w:cstheme="minorHAnsi"/>
          <w:u w:val="single"/>
          <w:lang w:val="en-GB"/>
        </w:rPr>
        <w:t xml:space="preserve">courses </w:t>
      </w:r>
      <w:r w:rsidR="00380081" w:rsidRPr="006276BF">
        <w:rPr>
          <w:rFonts w:asciiTheme="minorHAnsi" w:hAnsiTheme="minorHAnsi" w:cstheme="minorHAnsi"/>
          <w:u w:val="single"/>
          <w:lang w:val="en-GB"/>
        </w:rPr>
        <w:t>you have</w:t>
      </w:r>
      <w:r w:rsidR="007C4393" w:rsidRPr="006276BF">
        <w:rPr>
          <w:rFonts w:asciiTheme="minorHAnsi" w:hAnsiTheme="minorHAnsi" w:cstheme="minorHAnsi"/>
          <w:u w:val="single"/>
          <w:lang w:val="en-GB"/>
        </w:rPr>
        <w:t xml:space="preserve"> declared to the Dean</w:t>
      </w:r>
      <w:r w:rsidR="00380081" w:rsidRPr="006276BF">
        <w:rPr>
          <w:rFonts w:asciiTheme="minorHAnsi" w:hAnsiTheme="minorHAnsi" w:cstheme="minorHAnsi"/>
          <w:u w:val="single"/>
          <w:lang w:val="en-GB"/>
        </w:rPr>
        <w:t>’s</w:t>
      </w:r>
      <w:r w:rsidR="007C4393" w:rsidRPr="006276BF">
        <w:rPr>
          <w:rFonts w:asciiTheme="minorHAnsi" w:hAnsiTheme="minorHAnsi" w:cstheme="minorHAnsi"/>
          <w:u w:val="single"/>
          <w:lang w:val="en-GB"/>
        </w:rPr>
        <w:t xml:space="preserve"> Office</w:t>
      </w:r>
      <w:r w:rsidRPr="006276BF">
        <w:rPr>
          <w:rFonts w:asciiTheme="minorHAnsi" w:hAnsiTheme="minorHAnsi" w:cstheme="minorHAnsi"/>
          <w:lang w:val="en-GB"/>
        </w:rPr>
        <w:t xml:space="preserve"> (Documents fo</w:t>
      </w:r>
      <w:r w:rsidR="00380081" w:rsidRPr="006276BF">
        <w:rPr>
          <w:rFonts w:asciiTheme="minorHAnsi" w:hAnsiTheme="minorHAnsi" w:cstheme="minorHAnsi"/>
          <w:lang w:val="en-GB"/>
        </w:rPr>
        <w:t>r the Dean’</w:t>
      </w:r>
      <w:r w:rsidRPr="006276BF">
        <w:rPr>
          <w:rFonts w:asciiTheme="minorHAnsi" w:hAnsiTheme="minorHAnsi" w:cstheme="minorHAnsi"/>
          <w:lang w:val="en-GB"/>
        </w:rPr>
        <w:t>s Office, theme 2)</w:t>
      </w:r>
      <w:r w:rsidR="007C4393" w:rsidRPr="006276BF">
        <w:rPr>
          <w:rFonts w:asciiTheme="minorHAnsi" w:hAnsiTheme="minorHAnsi" w:cstheme="minorHAnsi"/>
          <w:lang w:val="en-GB"/>
        </w:rPr>
        <w:t xml:space="preserve">. </w:t>
      </w:r>
      <w:r w:rsidRPr="006276BF">
        <w:rPr>
          <w:rFonts w:asciiTheme="minorHAnsi" w:hAnsiTheme="minorHAnsi" w:cstheme="minorHAnsi"/>
          <w:lang w:val="en-GB"/>
        </w:rPr>
        <w:t>You can be absent twice a semester</w:t>
      </w:r>
      <w:r w:rsidR="00380081" w:rsidRPr="006276BF">
        <w:rPr>
          <w:rFonts w:asciiTheme="minorHAnsi" w:hAnsiTheme="minorHAnsi" w:cstheme="minorHAnsi"/>
          <w:lang w:val="en-GB"/>
        </w:rPr>
        <w:t>, no more</w:t>
      </w:r>
      <w:r w:rsidRPr="006276BF">
        <w:rPr>
          <w:rFonts w:asciiTheme="minorHAnsi" w:hAnsiTheme="minorHAnsi" w:cstheme="minorHAnsi"/>
          <w:lang w:val="en-GB"/>
        </w:rPr>
        <w:t xml:space="preserve">. </w:t>
      </w:r>
    </w:p>
    <w:p w14:paraId="3BEE15A0" w14:textId="6117DD4F" w:rsidR="00E65EF5" w:rsidRPr="006276BF" w:rsidRDefault="007C4393" w:rsidP="00E65EF5">
      <w:pPr>
        <w:pStyle w:val="Akapitzlist"/>
        <w:numPr>
          <w:ilvl w:val="0"/>
          <w:numId w:val="2"/>
        </w:numPr>
        <w:spacing w:after="160"/>
        <w:jc w:val="both"/>
        <w:rPr>
          <w:rFonts w:asciiTheme="minorHAnsi" w:hAnsiTheme="minorHAnsi" w:cstheme="minorHAnsi"/>
          <w:lang w:val="en-GB"/>
        </w:rPr>
      </w:pPr>
      <w:r w:rsidRPr="006276BF">
        <w:rPr>
          <w:rFonts w:asciiTheme="minorHAnsi" w:hAnsiTheme="minorHAnsi" w:cstheme="minorHAnsi"/>
          <w:lang w:val="en-GB"/>
        </w:rPr>
        <w:t>Please stay in contact with your Erasmus Coordinato</w:t>
      </w:r>
      <w:r w:rsidR="00E65EF5" w:rsidRPr="006276BF">
        <w:rPr>
          <w:rFonts w:asciiTheme="minorHAnsi" w:hAnsiTheme="minorHAnsi" w:cstheme="minorHAnsi"/>
          <w:lang w:val="en-GB"/>
        </w:rPr>
        <w:t xml:space="preserve">r. If you get information </w:t>
      </w:r>
      <w:r w:rsidR="00380081" w:rsidRPr="006276BF">
        <w:rPr>
          <w:rFonts w:asciiTheme="minorHAnsi" w:hAnsiTheme="minorHAnsi" w:cstheme="minorHAnsi"/>
          <w:lang w:val="en-GB"/>
        </w:rPr>
        <w:t>via</w:t>
      </w:r>
      <w:r w:rsidR="00E65EF5" w:rsidRPr="006276BF">
        <w:rPr>
          <w:rFonts w:asciiTheme="minorHAnsi" w:hAnsiTheme="minorHAnsi" w:cstheme="minorHAnsi"/>
          <w:lang w:val="en-GB"/>
        </w:rPr>
        <w:t xml:space="preserve"> email, it is necessary </w:t>
      </w:r>
      <w:r w:rsidR="00E65EF5" w:rsidRPr="006276BF">
        <w:rPr>
          <w:rFonts w:asciiTheme="minorHAnsi" w:hAnsiTheme="minorHAnsi" w:cstheme="minorHAnsi"/>
          <w:u w:val="single"/>
          <w:lang w:val="en-GB"/>
        </w:rPr>
        <w:t>to confirm receiving it</w:t>
      </w:r>
      <w:r w:rsidR="00E65EF5" w:rsidRPr="006276BF">
        <w:rPr>
          <w:rFonts w:asciiTheme="minorHAnsi" w:hAnsiTheme="minorHAnsi" w:cstheme="minorHAnsi"/>
          <w:lang w:val="en-GB"/>
        </w:rPr>
        <w:t xml:space="preserve">. </w:t>
      </w:r>
    </w:p>
    <w:p w14:paraId="514AD1F3" w14:textId="51014800" w:rsidR="00E65EF5" w:rsidRPr="006276BF" w:rsidRDefault="00E65EF5" w:rsidP="00E65EF5">
      <w:pPr>
        <w:pStyle w:val="Akapitzlist"/>
        <w:numPr>
          <w:ilvl w:val="0"/>
          <w:numId w:val="2"/>
        </w:numPr>
        <w:spacing w:after="160"/>
        <w:jc w:val="both"/>
        <w:rPr>
          <w:rFonts w:asciiTheme="minorHAnsi" w:hAnsiTheme="minorHAnsi" w:cstheme="minorHAnsi"/>
          <w:lang w:val="en-GB"/>
        </w:rPr>
      </w:pPr>
      <w:r w:rsidRPr="006276BF">
        <w:rPr>
          <w:rFonts w:asciiTheme="minorHAnsi" w:hAnsiTheme="minorHAnsi" w:cstheme="minorHAnsi"/>
          <w:lang w:val="en-GB"/>
        </w:rPr>
        <w:t>Erasmus</w:t>
      </w:r>
      <w:r w:rsidR="00380081" w:rsidRPr="006276BF">
        <w:rPr>
          <w:rFonts w:asciiTheme="minorHAnsi" w:hAnsiTheme="minorHAnsi" w:cstheme="minorHAnsi"/>
          <w:lang w:val="en-GB"/>
        </w:rPr>
        <w:t xml:space="preserve"> students attending a course have</w:t>
      </w:r>
      <w:r w:rsidRPr="006276BF">
        <w:rPr>
          <w:rFonts w:asciiTheme="minorHAnsi" w:hAnsiTheme="minorHAnsi" w:cstheme="minorHAnsi"/>
          <w:lang w:val="en-GB"/>
        </w:rPr>
        <w:t xml:space="preserve"> to be in contact with the teachers of the courses and the students of the </w:t>
      </w:r>
      <w:r w:rsidR="00380081" w:rsidRPr="006276BF">
        <w:rPr>
          <w:rFonts w:asciiTheme="minorHAnsi" w:hAnsiTheme="minorHAnsi" w:cstheme="minorHAnsi"/>
          <w:lang w:val="en-GB"/>
        </w:rPr>
        <w:t xml:space="preserve">given </w:t>
      </w:r>
      <w:r w:rsidRPr="006276BF">
        <w:rPr>
          <w:rFonts w:asciiTheme="minorHAnsi" w:hAnsiTheme="minorHAnsi" w:cstheme="minorHAnsi"/>
          <w:lang w:val="en-GB"/>
        </w:rPr>
        <w:t>group</w:t>
      </w:r>
      <w:r w:rsidR="00380081" w:rsidRPr="006276BF">
        <w:rPr>
          <w:rFonts w:asciiTheme="minorHAnsi" w:hAnsiTheme="minorHAnsi" w:cstheme="minorHAnsi"/>
          <w:lang w:val="en-GB"/>
        </w:rPr>
        <w:t xml:space="preserve"> to </w:t>
      </w:r>
      <w:r w:rsidR="006276BF" w:rsidRPr="006276BF">
        <w:rPr>
          <w:rFonts w:asciiTheme="minorHAnsi" w:hAnsiTheme="minorHAnsi" w:cstheme="minorHAnsi"/>
          <w:lang w:val="en-GB"/>
        </w:rPr>
        <w:t>meet</w:t>
      </w:r>
      <w:r w:rsidR="00380081" w:rsidRPr="006276BF">
        <w:rPr>
          <w:rFonts w:asciiTheme="minorHAnsi" w:hAnsiTheme="minorHAnsi" w:cstheme="minorHAnsi"/>
          <w:lang w:val="en-GB"/>
        </w:rPr>
        <w:t xml:space="preserve"> the requirements, details, set dates etc.</w:t>
      </w:r>
      <w:r w:rsidR="006276BF" w:rsidRPr="006276BF">
        <w:rPr>
          <w:rFonts w:asciiTheme="minorHAnsi" w:hAnsiTheme="minorHAnsi" w:cstheme="minorHAnsi"/>
          <w:lang w:val="en-GB"/>
        </w:rPr>
        <w:t>. Th</w:t>
      </w:r>
      <w:r w:rsidRPr="006276BF">
        <w:rPr>
          <w:rFonts w:asciiTheme="minorHAnsi" w:hAnsiTheme="minorHAnsi" w:cstheme="minorHAnsi"/>
          <w:lang w:val="en-GB"/>
        </w:rPr>
        <w:t>e schedule</w:t>
      </w:r>
      <w:r w:rsidR="006276BF" w:rsidRPr="006276BF">
        <w:rPr>
          <w:rFonts w:asciiTheme="minorHAnsi" w:hAnsiTheme="minorHAnsi" w:cstheme="minorHAnsi"/>
          <w:lang w:val="en-GB"/>
        </w:rPr>
        <w:t xml:space="preserve"> of your classes is not fixed but it</w:t>
      </w:r>
      <w:r w:rsidRPr="006276BF">
        <w:rPr>
          <w:rFonts w:asciiTheme="minorHAnsi" w:hAnsiTheme="minorHAnsi" w:cstheme="minorHAnsi"/>
          <w:lang w:val="en-GB"/>
        </w:rPr>
        <w:t xml:space="preserve"> can be </w:t>
      </w:r>
      <w:r w:rsidR="006276BF" w:rsidRPr="006276BF">
        <w:rPr>
          <w:rFonts w:asciiTheme="minorHAnsi" w:hAnsiTheme="minorHAnsi" w:cstheme="minorHAnsi"/>
          <w:lang w:val="en-GB"/>
        </w:rPr>
        <w:t>updated</w:t>
      </w:r>
      <w:r w:rsidRPr="006276BF">
        <w:rPr>
          <w:rFonts w:asciiTheme="minorHAnsi" w:hAnsiTheme="minorHAnsi" w:cstheme="minorHAnsi"/>
          <w:lang w:val="en-GB"/>
        </w:rPr>
        <w:t xml:space="preserve"> during the semester</w:t>
      </w:r>
      <w:r w:rsidR="006276BF" w:rsidRPr="006276BF">
        <w:rPr>
          <w:rFonts w:asciiTheme="minorHAnsi" w:hAnsiTheme="minorHAnsi" w:cstheme="minorHAnsi"/>
          <w:lang w:val="en-GB"/>
        </w:rPr>
        <w:t xml:space="preserve"> a couple of times</w:t>
      </w:r>
      <w:r w:rsidRPr="006276BF">
        <w:rPr>
          <w:rFonts w:asciiTheme="minorHAnsi" w:hAnsiTheme="minorHAnsi" w:cstheme="minorHAnsi"/>
          <w:lang w:val="en-GB"/>
        </w:rPr>
        <w:t>. Students and teachers also make appointments during the semester</w:t>
      </w:r>
      <w:r w:rsidR="006276BF" w:rsidRPr="006276BF">
        <w:rPr>
          <w:rFonts w:asciiTheme="minorHAnsi" w:hAnsiTheme="minorHAnsi" w:cstheme="minorHAnsi"/>
          <w:lang w:val="en-GB"/>
        </w:rPr>
        <w:t>; hence, stay in touch with them</w:t>
      </w:r>
      <w:r w:rsidRPr="006276BF">
        <w:rPr>
          <w:rFonts w:asciiTheme="minorHAnsi" w:hAnsiTheme="minorHAnsi" w:cstheme="minorHAnsi"/>
          <w:lang w:val="en-GB"/>
        </w:rPr>
        <w:t xml:space="preserve">. </w:t>
      </w:r>
    </w:p>
    <w:p w14:paraId="53D71569" w14:textId="27DF79B1" w:rsidR="007C4393" w:rsidRPr="006276BF" w:rsidRDefault="007C4393" w:rsidP="00E65EF5">
      <w:pPr>
        <w:pStyle w:val="Akapitzlist"/>
        <w:spacing w:after="160"/>
        <w:rPr>
          <w:rFonts w:asciiTheme="minorHAnsi" w:hAnsiTheme="minorHAnsi" w:cstheme="minorHAnsi"/>
          <w:lang w:val="en-GB"/>
        </w:rPr>
      </w:pPr>
    </w:p>
    <w:p w14:paraId="74FF129D" w14:textId="5E59049F" w:rsidR="00AF5BBD" w:rsidRPr="006276BF" w:rsidRDefault="006276BF" w:rsidP="00AF5B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lang w:val="en-GB"/>
        </w:rPr>
        <w:t>Kind and strict r</w:t>
      </w:r>
      <w:r w:rsidR="00AF5BBD" w:rsidRPr="006276BF">
        <w:rPr>
          <w:rFonts w:asciiTheme="minorHAnsi" w:hAnsiTheme="minorHAnsi" w:cstheme="minorHAnsi"/>
          <w:b/>
          <w:bCs/>
          <w:lang w:val="en-GB"/>
        </w:rPr>
        <w:t>ecommendations</w:t>
      </w:r>
    </w:p>
    <w:p w14:paraId="43921A79" w14:textId="350177FF" w:rsidR="00AF5BBD" w:rsidRPr="006276BF" w:rsidRDefault="00AF5BBD" w:rsidP="00BC2EEC">
      <w:pPr>
        <w:pStyle w:val="Nagwek1"/>
        <w:numPr>
          <w:ilvl w:val="0"/>
          <w:numId w:val="3"/>
        </w:numPr>
        <w:jc w:val="both"/>
        <w:rPr>
          <w:rFonts w:asciiTheme="minorHAnsi" w:eastAsia="Times New Roman" w:hAnsiTheme="minorHAnsi" w:cstheme="minorHAnsi"/>
          <w:color w:val="auto"/>
          <w:kern w:val="36"/>
          <w:sz w:val="24"/>
          <w:szCs w:val="24"/>
          <w:lang w:val="en-GB"/>
        </w:rPr>
      </w:pPr>
      <w:r w:rsidRP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We </w:t>
      </w:r>
      <w:r w:rsid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kindly </w:t>
      </w:r>
      <w:r w:rsidRP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recommend attending </w:t>
      </w:r>
      <w:r w:rsidR="00BC2EEC" w:rsidRP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>the Polish course</w:t>
      </w:r>
      <w:r w:rsidRP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in </w:t>
      </w:r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 xml:space="preserve">Centrum </w:t>
      </w:r>
      <w:proofErr w:type="spellStart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>Języka</w:t>
      </w:r>
      <w:proofErr w:type="spellEnd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>i</w:t>
      </w:r>
      <w:proofErr w:type="spellEnd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>Kultury</w:t>
      </w:r>
      <w:proofErr w:type="spellEnd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>Polskiej</w:t>
      </w:r>
      <w:proofErr w:type="spellEnd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>dla</w:t>
      </w:r>
      <w:proofErr w:type="spellEnd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>Polonii</w:t>
      </w:r>
      <w:proofErr w:type="spellEnd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>i</w:t>
      </w:r>
      <w:proofErr w:type="spellEnd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 xml:space="preserve"> </w:t>
      </w:r>
      <w:proofErr w:type="spellStart"/>
      <w:r w:rsidRPr="006276BF">
        <w:rPr>
          <w:rFonts w:asciiTheme="minorHAnsi" w:hAnsiTheme="minorHAnsi" w:cstheme="minorHAnsi"/>
          <w:color w:val="0066FF"/>
          <w:sz w:val="24"/>
          <w:szCs w:val="24"/>
          <w:lang w:val="en-GB"/>
        </w:rPr>
        <w:t>Cudzoziemców</w:t>
      </w:r>
      <w:proofErr w:type="spellEnd"/>
      <w:r w:rsidRP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, ul. </w:t>
      </w:r>
      <w:proofErr w:type="spellStart"/>
      <w:r w:rsidRP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>Weteranów</w:t>
      </w:r>
      <w:proofErr w:type="spellEnd"/>
      <w:r w:rsidRP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 xml:space="preserve"> 18 – </w:t>
      </w:r>
      <w:r w:rsidRPr="006276BF">
        <w:rPr>
          <w:rFonts w:asciiTheme="minorHAnsi" w:hAnsiTheme="minorHAnsi" w:cstheme="minorHAnsi"/>
          <w:color w:val="7030A0"/>
          <w:sz w:val="24"/>
          <w:szCs w:val="24"/>
          <w:lang w:val="en-GB"/>
        </w:rPr>
        <w:t>The Polish Langua</w:t>
      </w:r>
      <w:r w:rsidR="006276BF">
        <w:rPr>
          <w:rFonts w:asciiTheme="minorHAnsi" w:hAnsiTheme="minorHAnsi" w:cstheme="minorHAnsi"/>
          <w:color w:val="7030A0"/>
          <w:sz w:val="24"/>
          <w:szCs w:val="24"/>
          <w:lang w:val="en-GB"/>
        </w:rPr>
        <w:t>ge and Culture Centre for Poles and Foreigners</w:t>
      </w:r>
      <w:r w:rsidRPr="006276BF">
        <w:rPr>
          <w:rFonts w:asciiTheme="minorHAnsi" w:hAnsiTheme="minorHAnsi" w:cstheme="minorHAnsi"/>
          <w:color w:val="000000"/>
          <w:sz w:val="24"/>
          <w:szCs w:val="24"/>
          <w:lang w:val="en-GB"/>
        </w:rPr>
        <w:t>,</w:t>
      </w:r>
      <w:r w:rsidRPr="006276BF">
        <w:rPr>
          <w:rFonts w:asciiTheme="minorHAnsi" w:eastAsia="Times New Roman" w:hAnsiTheme="minorHAnsi" w:cstheme="minorHAnsi"/>
          <w:color w:val="auto"/>
          <w:kern w:val="36"/>
          <w:sz w:val="24"/>
          <w:szCs w:val="24"/>
          <w:lang w:val="en-GB"/>
        </w:rPr>
        <w:t xml:space="preserve"> because you need some basic </w:t>
      </w:r>
      <w:r w:rsidR="006276BF">
        <w:rPr>
          <w:rFonts w:asciiTheme="minorHAnsi" w:eastAsia="Times New Roman" w:hAnsiTheme="minorHAnsi" w:cstheme="minorHAnsi"/>
          <w:color w:val="auto"/>
          <w:kern w:val="36"/>
          <w:sz w:val="24"/>
          <w:szCs w:val="24"/>
          <w:lang w:val="en-GB"/>
        </w:rPr>
        <w:t xml:space="preserve">knowledge of </w:t>
      </w:r>
      <w:r w:rsidRPr="006276BF">
        <w:rPr>
          <w:rFonts w:asciiTheme="minorHAnsi" w:eastAsia="Times New Roman" w:hAnsiTheme="minorHAnsi" w:cstheme="minorHAnsi"/>
          <w:color w:val="auto"/>
          <w:kern w:val="36"/>
          <w:sz w:val="24"/>
          <w:szCs w:val="24"/>
          <w:lang w:val="en-GB"/>
        </w:rPr>
        <w:t xml:space="preserve">Polish </w:t>
      </w:r>
      <w:r w:rsidR="00BC2EEC" w:rsidRPr="006276BF">
        <w:rPr>
          <w:rFonts w:asciiTheme="minorHAnsi" w:eastAsia="Times New Roman" w:hAnsiTheme="minorHAnsi" w:cstheme="minorHAnsi"/>
          <w:color w:val="auto"/>
          <w:kern w:val="36"/>
          <w:sz w:val="24"/>
          <w:szCs w:val="24"/>
          <w:lang w:val="en-GB"/>
        </w:rPr>
        <w:t xml:space="preserve">to communicate </w:t>
      </w:r>
      <w:r w:rsidR="006276BF" w:rsidRPr="006276BF">
        <w:rPr>
          <w:rFonts w:asciiTheme="minorHAnsi" w:eastAsia="Times New Roman" w:hAnsiTheme="minorHAnsi" w:cstheme="minorHAnsi"/>
          <w:color w:val="auto"/>
          <w:kern w:val="36"/>
          <w:sz w:val="24"/>
          <w:szCs w:val="24"/>
          <w:lang w:val="en-GB"/>
        </w:rPr>
        <w:t xml:space="preserve">better </w:t>
      </w:r>
      <w:r w:rsidR="006276BF">
        <w:rPr>
          <w:rFonts w:asciiTheme="minorHAnsi" w:eastAsia="Times New Roman" w:hAnsiTheme="minorHAnsi" w:cstheme="minorHAnsi"/>
          <w:color w:val="auto"/>
          <w:kern w:val="36"/>
          <w:sz w:val="24"/>
          <w:szCs w:val="24"/>
          <w:lang w:val="en-GB"/>
        </w:rPr>
        <w:t>in your private and academic life at</w:t>
      </w:r>
      <w:r w:rsidR="00BC2EEC" w:rsidRPr="006276BF">
        <w:rPr>
          <w:rFonts w:asciiTheme="minorHAnsi" w:eastAsia="Times New Roman" w:hAnsiTheme="minorHAnsi" w:cstheme="minorHAnsi"/>
          <w:color w:val="auto"/>
          <w:kern w:val="36"/>
          <w:sz w:val="24"/>
          <w:szCs w:val="24"/>
          <w:lang w:val="en-GB"/>
        </w:rPr>
        <w:t xml:space="preserve"> Applied Linguistics. </w:t>
      </w:r>
    </w:p>
    <w:p w14:paraId="1B0A0861" w14:textId="1D3FD600" w:rsidR="00BC2EEC" w:rsidRPr="006276BF" w:rsidRDefault="00BC2EEC" w:rsidP="00BC2EEC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lang w:val="en-GB"/>
        </w:rPr>
      </w:pPr>
      <w:r w:rsidRPr="006276BF">
        <w:rPr>
          <w:rFonts w:asciiTheme="minorHAnsi" w:hAnsiTheme="minorHAnsi" w:cstheme="minorHAnsi"/>
          <w:lang w:val="en-GB"/>
        </w:rPr>
        <w:t xml:space="preserve">We also </w:t>
      </w:r>
      <w:r w:rsidR="006276BF">
        <w:rPr>
          <w:rFonts w:asciiTheme="minorHAnsi" w:hAnsiTheme="minorHAnsi" w:cstheme="minorHAnsi"/>
          <w:lang w:val="en-GB"/>
        </w:rPr>
        <w:t xml:space="preserve">strictly </w:t>
      </w:r>
      <w:r w:rsidRPr="006276BF">
        <w:rPr>
          <w:rFonts w:asciiTheme="minorHAnsi" w:hAnsiTheme="minorHAnsi" w:cstheme="minorHAnsi"/>
          <w:lang w:val="en-GB"/>
        </w:rPr>
        <w:t xml:space="preserve">recommend to participate in courses and workshops concerning the Polish Culture, History and Tradition. It is important </w:t>
      </w:r>
      <w:r w:rsidRPr="006276BF">
        <w:rPr>
          <w:rFonts w:asciiTheme="minorHAnsi" w:hAnsiTheme="minorHAnsi" w:cstheme="minorHAnsi"/>
          <w:kern w:val="36"/>
          <w:lang w:val="en-GB"/>
        </w:rPr>
        <w:t xml:space="preserve">to adapt and understand </w:t>
      </w:r>
      <w:r w:rsidR="006276BF">
        <w:rPr>
          <w:rFonts w:asciiTheme="minorHAnsi" w:hAnsiTheme="minorHAnsi" w:cstheme="minorHAnsi"/>
          <w:kern w:val="36"/>
          <w:lang w:val="en-GB"/>
        </w:rPr>
        <w:t xml:space="preserve">both the similarities and </w:t>
      </w:r>
      <w:r w:rsidRPr="006276BF">
        <w:rPr>
          <w:rFonts w:asciiTheme="minorHAnsi" w:hAnsiTheme="minorHAnsi" w:cstheme="minorHAnsi"/>
          <w:kern w:val="36"/>
          <w:lang w:val="en-GB"/>
        </w:rPr>
        <w:t xml:space="preserve">differences between </w:t>
      </w:r>
      <w:r w:rsidR="006276BF">
        <w:rPr>
          <w:rFonts w:asciiTheme="minorHAnsi" w:hAnsiTheme="minorHAnsi" w:cstheme="minorHAnsi"/>
          <w:kern w:val="36"/>
          <w:lang w:val="en-GB"/>
        </w:rPr>
        <w:t xml:space="preserve">the </w:t>
      </w:r>
      <w:r w:rsidRPr="006276BF">
        <w:rPr>
          <w:rFonts w:asciiTheme="minorHAnsi" w:hAnsiTheme="minorHAnsi" w:cstheme="minorHAnsi"/>
          <w:kern w:val="36"/>
          <w:lang w:val="en-GB"/>
        </w:rPr>
        <w:t>cultures and the mode</w:t>
      </w:r>
      <w:r w:rsidR="006276BF">
        <w:rPr>
          <w:rFonts w:asciiTheme="minorHAnsi" w:hAnsiTheme="minorHAnsi" w:cstheme="minorHAnsi"/>
          <w:kern w:val="36"/>
          <w:lang w:val="en-GB"/>
        </w:rPr>
        <w:t>s</w:t>
      </w:r>
      <w:r w:rsidRPr="006276BF">
        <w:rPr>
          <w:rFonts w:asciiTheme="minorHAnsi" w:hAnsiTheme="minorHAnsi" w:cstheme="minorHAnsi"/>
          <w:kern w:val="36"/>
          <w:lang w:val="en-GB"/>
        </w:rPr>
        <w:t xml:space="preserve"> of communication. </w:t>
      </w:r>
    </w:p>
    <w:p w14:paraId="5E34739E" w14:textId="570E6866" w:rsidR="00AF5BBD" w:rsidRPr="006276BF" w:rsidRDefault="00AF5BBD" w:rsidP="00AF5BBD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  <w:color w:val="000000"/>
          <w:lang w:val="en-GB"/>
        </w:rPr>
      </w:pPr>
    </w:p>
    <w:p w14:paraId="0037E380" w14:textId="77777777" w:rsidR="007C4393" w:rsidRPr="006276BF" w:rsidRDefault="007C4393" w:rsidP="00AF5BBD">
      <w:pPr>
        <w:spacing w:after="160"/>
        <w:rPr>
          <w:rFonts w:asciiTheme="minorHAnsi" w:hAnsiTheme="minorHAnsi" w:cstheme="minorHAnsi"/>
          <w:lang w:val="en-GB"/>
        </w:rPr>
      </w:pPr>
    </w:p>
    <w:p w14:paraId="4BC9C18F" w14:textId="7550C178" w:rsidR="007C4393" w:rsidRPr="006276BF" w:rsidRDefault="007C4393" w:rsidP="00E65EF5">
      <w:pPr>
        <w:spacing w:after="160"/>
        <w:rPr>
          <w:rFonts w:asciiTheme="minorHAnsi" w:hAnsiTheme="minorHAnsi" w:cstheme="minorHAnsi"/>
          <w:lang w:val="en-GB"/>
        </w:rPr>
      </w:pPr>
    </w:p>
    <w:p w14:paraId="1E1284A5" w14:textId="77777777" w:rsidR="007C4393" w:rsidRPr="006276BF" w:rsidRDefault="007C4393" w:rsidP="00E65EF5">
      <w:pPr>
        <w:spacing w:after="160"/>
        <w:rPr>
          <w:rFonts w:asciiTheme="minorHAnsi" w:hAnsiTheme="minorHAnsi" w:cstheme="minorHAnsi"/>
          <w:b/>
          <w:bCs/>
          <w:lang w:val="en-GB"/>
        </w:rPr>
      </w:pPr>
    </w:p>
    <w:sectPr w:rsidR="007C4393" w:rsidRPr="006276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372EA" w14:textId="77777777" w:rsidR="00763697" w:rsidRDefault="00763697" w:rsidP="00EC2EBF">
      <w:r>
        <w:separator/>
      </w:r>
    </w:p>
  </w:endnote>
  <w:endnote w:type="continuationSeparator" w:id="0">
    <w:p w14:paraId="00FAFEB8" w14:textId="77777777" w:rsidR="00763697" w:rsidRDefault="00763697" w:rsidP="00EC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CAA81" w14:textId="77777777" w:rsidR="00763697" w:rsidRDefault="00763697" w:rsidP="00EC2EBF">
      <w:r>
        <w:separator/>
      </w:r>
    </w:p>
  </w:footnote>
  <w:footnote w:type="continuationSeparator" w:id="0">
    <w:p w14:paraId="2393DFFF" w14:textId="77777777" w:rsidR="00763697" w:rsidRDefault="00763697" w:rsidP="00EC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8036" w14:textId="77777777" w:rsidR="00EC2EBF" w:rsidRPr="006276BF" w:rsidRDefault="00EC2EBF" w:rsidP="00EC2EBF">
    <w:pPr>
      <w:spacing w:after="160" w:line="300" w:lineRule="exact"/>
      <w:jc w:val="both"/>
      <w:rPr>
        <w:rFonts w:asciiTheme="minorHAnsi" w:hAnsiTheme="minorHAnsi" w:cstheme="minorHAnsi"/>
        <w:b/>
        <w:lang w:val="en-GB"/>
      </w:rPr>
    </w:pPr>
    <w:r w:rsidRPr="006276BF">
      <w:rPr>
        <w:rFonts w:asciiTheme="minorHAnsi" w:hAnsiTheme="minorHAnsi" w:cstheme="minorHAnsi"/>
        <w:b/>
        <w:lang w:val="en-GB"/>
      </w:rPr>
      <w:t>Information for Erasmus students</w:t>
    </w:r>
  </w:p>
  <w:p w14:paraId="672D7CF6" w14:textId="77777777" w:rsidR="00EC2EBF" w:rsidRDefault="00EC2E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F319A"/>
    <w:multiLevelType w:val="hybridMultilevel"/>
    <w:tmpl w:val="3C7C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4104C"/>
    <w:multiLevelType w:val="hybridMultilevel"/>
    <w:tmpl w:val="14845BE4"/>
    <w:lvl w:ilvl="0" w:tplc="E4F064A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B5567"/>
    <w:multiLevelType w:val="hybridMultilevel"/>
    <w:tmpl w:val="0C80E94C"/>
    <w:lvl w:ilvl="0" w:tplc="FBA801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1B"/>
    <w:rsid w:val="001C4B0A"/>
    <w:rsid w:val="0023501B"/>
    <w:rsid w:val="00356F29"/>
    <w:rsid w:val="00380081"/>
    <w:rsid w:val="006276BF"/>
    <w:rsid w:val="00735BE3"/>
    <w:rsid w:val="00763697"/>
    <w:rsid w:val="007C4393"/>
    <w:rsid w:val="00AF5BBD"/>
    <w:rsid w:val="00BC2EEC"/>
    <w:rsid w:val="00C66F7A"/>
    <w:rsid w:val="00D542F4"/>
    <w:rsid w:val="00E65EF5"/>
    <w:rsid w:val="00EC2EBF"/>
    <w:rsid w:val="00F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60E0"/>
  <w15:chartTrackingRefBased/>
  <w15:docId w15:val="{EA533B77-D38D-4A1F-B54D-8C4419A3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5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3501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3501B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43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439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C4393"/>
  </w:style>
  <w:style w:type="paragraph" w:styleId="Akapitzlist">
    <w:name w:val="List Paragraph"/>
    <w:basedOn w:val="Normalny"/>
    <w:uiPriority w:val="34"/>
    <w:qFormat/>
    <w:rsid w:val="007C439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F5BB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C2E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E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C2E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EB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7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mcs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3</cp:revision>
  <dcterms:created xsi:type="dcterms:W3CDTF">2022-02-15T13:49:00Z</dcterms:created>
  <dcterms:modified xsi:type="dcterms:W3CDTF">2022-02-15T13:54:00Z</dcterms:modified>
</cp:coreProperties>
</file>