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6074" w14:textId="77777777" w:rsidR="00692B14" w:rsidRPr="00692B14" w:rsidRDefault="00692B14" w:rsidP="00692B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B14">
        <w:rPr>
          <w:rFonts w:ascii="Times New Roman" w:hAnsi="Times New Roman" w:cs="Times New Roman"/>
          <w:b/>
          <w:sz w:val="24"/>
          <w:szCs w:val="24"/>
        </w:rPr>
        <w:t>KIERUNEK: PEDAGOGIKA RESOCJALIZACYJNA</w:t>
      </w:r>
    </w:p>
    <w:p w14:paraId="31AC2E0A" w14:textId="77777777" w:rsidR="00692B14" w:rsidRPr="00692B14" w:rsidRDefault="00692B14" w:rsidP="00692B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B14">
        <w:rPr>
          <w:rFonts w:ascii="Times New Roman" w:hAnsi="Times New Roman" w:cs="Times New Roman"/>
          <w:b/>
          <w:sz w:val="24"/>
          <w:szCs w:val="24"/>
        </w:rPr>
        <w:t>STOPIEŃ: STUDIA I STOPNIA</w:t>
      </w:r>
    </w:p>
    <w:p w14:paraId="356EFEB0" w14:textId="77777777" w:rsidR="00692B14" w:rsidRPr="00692B14" w:rsidRDefault="00692B14" w:rsidP="00692B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2D8398" w14:textId="77777777" w:rsidR="00692B14" w:rsidRDefault="00692B14" w:rsidP="00692B14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692B14">
        <w:rPr>
          <w:rFonts w:ascii="Times New Roman" w:hAnsi="Times New Roman" w:cs="Times New Roman"/>
          <w:b/>
          <w:sz w:val="24"/>
          <w:szCs w:val="24"/>
        </w:rPr>
        <w:t>SPECJALNOŚĆ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84B28">
        <w:rPr>
          <w:rFonts w:ascii="Times New Roman" w:eastAsia="Calibri" w:hAnsi="Times New Roman" w:cs="Times New Roman"/>
          <w:b/>
          <w:sz w:val="24"/>
          <w:szCs w:val="24"/>
        </w:rPr>
        <w:t>PEDAGOGIKA RESOCJALIZACYJNA Z PROFILAKTYKĄ SPOŁECZNĄ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692B14">
        <w:rPr>
          <w:rFonts w:ascii="Times New Roman" w:eastAsia="Calibri" w:hAnsi="Times New Roman" w:cs="Times New Roman"/>
          <w:sz w:val="20"/>
          <w:szCs w:val="24"/>
        </w:rPr>
        <w:t>(nauczycielska)</w:t>
      </w:r>
    </w:p>
    <w:p w14:paraId="331E605F" w14:textId="77777777" w:rsidR="000B35D9" w:rsidRPr="000B35D9" w:rsidRDefault="000B35D9" w:rsidP="000B35D9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Field of </w:t>
      </w:r>
      <w:proofErr w:type="spellStart"/>
      <w:r>
        <w:rPr>
          <w:rFonts w:ascii="Times New Roman" w:hAnsi="Times New Roman" w:cs="Times New Roman"/>
          <w:sz w:val="20"/>
          <w:szCs w:val="24"/>
        </w:rPr>
        <w:t>studies</w:t>
      </w:r>
      <w:proofErr w:type="spellEnd"/>
      <w:r w:rsidRPr="000B35D9"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</w:rPr>
        <w:t>PEDAGOGY OF SOCIAL REHABILITATION</w:t>
      </w:r>
    </w:p>
    <w:p w14:paraId="2F63E39F" w14:textId="77777777" w:rsidR="000B35D9" w:rsidRPr="000B35D9" w:rsidRDefault="000B35D9" w:rsidP="000B35D9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5D9">
        <w:rPr>
          <w:rFonts w:ascii="Times New Roman" w:hAnsi="Times New Roman" w:cs="Times New Roman"/>
          <w:sz w:val="20"/>
          <w:szCs w:val="24"/>
        </w:rPr>
        <w:t xml:space="preserve">DEGREE: </w:t>
      </w:r>
      <w:proofErr w:type="spellStart"/>
      <w:r w:rsidRPr="000B35D9">
        <w:rPr>
          <w:rFonts w:ascii="Times New Roman" w:hAnsi="Times New Roman" w:cs="Times New Roman"/>
          <w:sz w:val="20"/>
          <w:szCs w:val="24"/>
        </w:rPr>
        <w:t>Bachelor's</w:t>
      </w:r>
      <w:proofErr w:type="spellEnd"/>
      <w:r w:rsidRPr="000B35D9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B35D9">
        <w:rPr>
          <w:rFonts w:ascii="Times New Roman" w:hAnsi="Times New Roman" w:cs="Times New Roman"/>
          <w:sz w:val="20"/>
          <w:szCs w:val="24"/>
        </w:rPr>
        <w:t>degree</w:t>
      </w:r>
      <w:proofErr w:type="spellEnd"/>
      <w:r w:rsidR="003B75FB">
        <w:rPr>
          <w:rFonts w:ascii="Times New Roman" w:hAnsi="Times New Roman" w:cs="Times New Roman"/>
          <w:sz w:val="20"/>
          <w:szCs w:val="24"/>
        </w:rPr>
        <w:t xml:space="preserve">/ First </w:t>
      </w:r>
      <w:proofErr w:type="spellStart"/>
      <w:r w:rsidR="003B75FB">
        <w:rPr>
          <w:rFonts w:ascii="Times New Roman" w:hAnsi="Times New Roman" w:cs="Times New Roman"/>
          <w:sz w:val="20"/>
          <w:szCs w:val="24"/>
        </w:rPr>
        <w:t>degree</w:t>
      </w:r>
      <w:proofErr w:type="spellEnd"/>
      <w:r w:rsidR="003B75FB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3B75FB">
        <w:rPr>
          <w:rFonts w:ascii="Times New Roman" w:hAnsi="Times New Roman" w:cs="Times New Roman"/>
          <w:sz w:val="20"/>
          <w:szCs w:val="24"/>
        </w:rPr>
        <w:t>studies</w:t>
      </w:r>
      <w:proofErr w:type="spellEnd"/>
    </w:p>
    <w:p w14:paraId="26200CB3" w14:textId="77777777" w:rsidR="000B35D9" w:rsidRPr="000B35D9" w:rsidRDefault="000B35D9" w:rsidP="000B35D9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14:paraId="369402DF" w14:textId="77777777" w:rsidR="000B35D9" w:rsidRPr="000B35D9" w:rsidRDefault="000B35D9" w:rsidP="000B35D9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5D9">
        <w:rPr>
          <w:rFonts w:ascii="Times New Roman" w:hAnsi="Times New Roman" w:cs="Times New Roman"/>
          <w:sz w:val="20"/>
          <w:szCs w:val="24"/>
        </w:rPr>
        <w:t xml:space="preserve">SPECIALTY: PEDAGOGY </w:t>
      </w:r>
      <w:r>
        <w:rPr>
          <w:rFonts w:ascii="Times New Roman" w:hAnsi="Times New Roman" w:cs="Times New Roman"/>
          <w:sz w:val="20"/>
          <w:szCs w:val="24"/>
        </w:rPr>
        <w:t>OF SOCIAL REHABILITATION</w:t>
      </w:r>
      <w:r w:rsidRPr="000B35D9">
        <w:rPr>
          <w:rFonts w:ascii="Times New Roman" w:hAnsi="Times New Roman" w:cs="Times New Roman"/>
          <w:sz w:val="20"/>
          <w:szCs w:val="24"/>
        </w:rPr>
        <w:t xml:space="preserve"> WITH SOCIAL PREVENTION</w:t>
      </w:r>
    </w:p>
    <w:p w14:paraId="673F08AA" w14:textId="77777777" w:rsidR="000B35D9" w:rsidRPr="00692B14" w:rsidRDefault="000B35D9" w:rsidP="000B35D9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proofErr w:type="spellStart"/>
      <w:r>
        <w:rPr>
          <w:rFonts w:ascii="Times New Roman" w:hAnsi="Times New Roman" w:cs="Times New Roman"/>
          <w:sz w:val="20"/>
          <w:szCs w:val="24"/>
        </w:rPr>
        <w:t>teaching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specialty</w:t>
      </w:r>
      <w:r w:rsidRPr="000B35D9">
        <w:rPr>
          <w:rFonts w:ascii="Times New Roman" w:hAnsi="Times New Roman" w:cs="Times New Roman"/>
          <w:sz w:val="20"/>
          <w:szCs w:val="24"/>
        </w:rPr>
        <w:t>)</w:t>
      </w:r>
    </w:p>
    <w:p w14:paraId="783C51EC" w14:textId="77777777" w:rsidR="00692B14" w:rsidRDefault="00692B14" w:rsidP="00692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C7B7" w14:textId="77777777" w:rsidR="00692B14" w:rsidRDefault="00692B14" w:rsidP="00692B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D906D" w14:textId="77777777" w:rsidR="00197737" w:rsidRDefault="00692B14" w:rsidP="0019773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Absolwent studiów I stopnia </w:t>
      </w:r>
      <w:r w:rsidR="00197737">
        <w:rPr>
          <w:rFonts w:ascii="Times New Roman" w:hAnsi="Times New Roman" w:cs="Times New Roman"/>
          <w:sz w:val="24"/>
          <w:szCs w:val="24"/>
        </w:rPr>
        <w:t xml:space="preserve">na kierunku </w:t>
      </w:r>
      <w:r w:rsidR="00197737">
        <w:rPr>
          <w:rFonts w:ascii="Times New Roman" w:eastAsia="Calibri" w:hAnsi="Times New Roman" w:cs="Times New Roman"/>
          <w:sz w:val="24"/>
          <w:szCs w:val="24"/>
        </w:rPr>
        <w:t>jest przygotowany</w:t>
      </w:r>
      <w:r w:rsidR="00197737" w:rsidRPr="005E6C6A">
        <w:rPr>
          <w:rFonts w:ascii="Times New Roman" w:eastAsia="Calibri" w:hAnsi="Times New Roman" w:cs="Times New Roman"/>
          <w:sz w:val="24"/>
          <w:szCs w:val="24"/>
        </w:rPr>
        <w:t xml:space="preserve"> do pracy w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737" w:rsidRPr="005E6C6A">
        <w:rPr>
          <w:rFonts w:ascii="Times New Roman" w:eastAsia="Calibri" w:hAnsi="Times New Roman" w:cs="Times New Roman"/>
          <w:sz w:val="24"/>
          <w:szCs w:val="24"/>
        </w:rPr>
        <w:t> </w:t>
      </w:r>
      <w:r w:rsidR="00197737">
        <w:rPr>
          <w:rFonts w:ascii="Times New Roman" w:eastAsia="Calibri" w:hAnsi="Times New Roman" w:cs="Times New Roman"/>
          <w:sz w:val="24"/>
          <w:szCs w:val="24"/>
        </w:rPr>
        <w:t>organizacjach pozarządowych</w:t>
      </w:r>
      <w:r w:rsidR="00197737" w:rsidRPr="00802A0B">
        <w:t xml:space="preserve"> </w:t>
      </w:r>
      <w:r w:rsidR="00197737">
        <w:t>(n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on-</w:t>
      </w:r>
      <w:proofErr w:type="spellStart"/>
      <w:r w:rsidR="00197737" w:rsidRPr="00802A0B">
        <w:rPr>
          <w:rFonts w:ascii="Times New Roman" w:eastAsia="Calibri" w:hAnsi="Times New Roman" w:cs="Times New Roman"/>
          <w:sz w:val="24"/>
          <w:szCs w:val="24"/>
        </w:rPr>
        <w:t>government</w:t>
      </w:r>
      <w:proofErr w:type="spellEnd"/>
      <w:r w:rsidR="00197737" w:rsidRPr="00802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737" w:rsidRPr="00802A0B">
        <w:rPr>
          <w:rFonts w:ascii="Times New Roman" w:eastAsia="Calibri" w:hAnsi="Times New Roman" w:cs="Times New Roman"/>
          <w:sz w:val="24"/>
          <w:szCs w:val="24"/>
        </w:rPr>
        <w:t>organization</w:t>
      </w:r>
      <w:proofErr w:type="spellEnd"/>
      <w:r w:rsidR="00197737" w:rsidRPr="00802A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97737">
        <w:rPr>
          <w:rFonts w:ascii="Times New Roman" w:eastAsia="Calibri" w:hAnsi="Times New Roman" w:cs="Times New Roman"/>
          <w:sz w:val="24"/>
          <w:szCs w:val="24"/>
        </w:rPr>
        <w:t>-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 xml:space="preserve"> NGO</w:t>
      </w:r>
      <w:r w:rsidR="00197737">
        <w:rPr>
          <w:rFonts w:ascii="Times New Roman" w:eastAsia="Calibri" w:hAnsi="Times New Roman" w:cs="Times New Roman"/>
          <w:sz w:val="24"/>
          <w:szCs w:val="24"/>
        </w:rPr>
        <w:t>) działających w obszarze profilaktyki społecznej</w:t>
      </w:r>
      <w:r w:rsidR="00197737" w:rsidRPr="005E6C6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Może podjąć pracę 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 xml:space="preserve">w instytucjach pozarządowych </w:t>
      </w:r>
      <w:r w:rsidR="00197737">
        <w:rPr>
          <w:rFonts w:ascii="Times New Roman" w:eastAsia="Calibri" w:hAnsi="Times New Roman" w:cs="Times New Roman"/>
          <w:sz w:val="24"/>
          <w:szCs w:val="24"/>
        </w:rPr>
        <w:t>udzielających pomocy dzieciom i 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młodzieży z zaburzeniami w funkcjonowan</w:t>
      </w:r>
      <w:r w:rsidR="00197737">
        <w:rPr>
          <w:rFonts w:ascii="Times New Roman" w:eastAsia="Calibri" w:hAnsi="Times New Roman" w:cs="Times New Roman"/>
          <w:sz w:val="24"/>
          <w:szCs w:val="24"/>
        </w:rPr>
        <w:t>iu społecznym i ich rodzinom oraz w 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instytucjach wymiaru sprawiedliwości jako: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sądowy kurator społeczny,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 xml:space="preserve">pracownik 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ośrodka kuratorskiego oraz 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funkcjonariusz w jednostkach penitencjar</w:t>
      </w:r>
      <w:r w:rsidR="00197737">
        <w:rPr>
          <w:rFonts w:ascii="Times New Roman" w:eastAsia="Calibri" w:hAnsi="Times New Roman" w:cs="Times New Roman"/>
          <w:sz w:val="24"/>
          <w:szCs w:val="24"/>
        </w:rPr>
        <w:t>nych, w aresztach śledczych i 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zakładach karnych.</w:t>
      </w:r>
    </w:p>
    <w:p w14:paraId="5FDA4A03" w14:textId="77777777" w:rsidR="00197737" w:rsidRPr="00197737" w:rsidRDefault="00197737" w:rsidP="001977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Posiada wiedzę i umiejętności z zakresu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 meto</w:t>
      </w:r>
      <w:r>
        <w:rPr>
          <w:rFonts w:ascii="Times New Roman" w:eastAsia="Calibri" w:hAnsi="Times New Roman" w:cs="Times New Roman"/>
          <w:sz w:val="24"/>
          <w:szCs w:val="24"/>
        </w:rPr>
        <w:t>d i form pracy profilaktycznej,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 wsparcia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środowisku lokalnym osób niedostosowanych społecznie, zagrożonych niedostosowaniem oraz ich </w:t>
      </w:r>
      <w:r>
        <w:rPr>
          <w:rFonts w:ascii="Times New Roman" w:eastAsia="Calibri" w:hAnsi="Times New Roman" w:cs="Times New Roman"/>
          <w:sz w:val="24"/>
          <w:szCs w:val="24"/>
        </w:rPr>
        <w:t>rodzin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4354A">
        <w:rPr>
          <w:rFonts w:ascii="Times New Roman" w:eastAsia="Calibri" w:hAnsi="Times New Roman" w:cs="Times New Roman"/>
          <w:sz w:val="24"/>
          <w:szCs w:val="24"/>
        </w:rPr>
        <w:t xml:space="preserve">Ma kompetencje do uczestnictwa i organizacji kampanii społecznych przeciwdziałających przemocy w rodzinie, narkomanii, alkoholizmowi </w:t>
      </w:r>
      <w:r>
        <w:rPr>
          <w:rFonts w:ascii="Times New Roman" w:eastAsia="Calibri" w:hAnsi="Times New Roman" w:cs="Times New Roman"/>
          <w:sz w:val="24"/>
          <w:szCs w:val="24"/>
        </w:rPr>
        <w:t>itp.</w:t>
      </w:r>
    </w:p>
    <w:p w14:paraId="54563991" w14:textId="77777777" w:rsidR="00692B14" w:rsidRDefault="00692B14" w:rsidP="00692B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92B14">
        <w:rPr>
          <w:rFonts w:ascii="Times New Roman" w:eastAsia="Calibri" w:hAnsi="Times New Roman" w:cs="Times New Roman"/>
          <w:sz w:val="24"/>
          <w:szCs w:val="24"/>
        </w:rPr>
        <w:t>Specjalność jest realizowana zgodnie z Rozporządzeniem Ministra Nauki i Szkolnictwa Wyższego z dnia 25 lipca 2019 r. w sprawie standardu kształcenia przygotowującego do wykonywania zawodu nauczyciela.</w:t>
      </w:r>
    </w:p>
    <w:p w14:paraId="0AEB5FC6" w14:textId="77777777" w:rsidR="003B75FB" w:rsidRDefault="003B75FB" w:rsidP="00692B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5D838" w14:textId="77777777" w:rsidR="003B75FB" w:rsidRDefault="003B75FB" w:rsidP="00692B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04930A" w14:textId="77777777" w:rsidR="003B75FB" w:rsidRPr="003B75FB" w:rsidRDefault="003B75FB" w:rsidP="003B75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Graduates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first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degree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studies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the field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study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are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prepared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work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non-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government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organizations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NGOs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operating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the field of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prevention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. He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may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work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non-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governmental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institutions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providing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assistance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children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adolescents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with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disorders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their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families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, and in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justice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institutions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as: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court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probation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officer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employee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of a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probation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center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officer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penitentiary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units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detention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centers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prisons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89D766" w14:textId="77777777" w:rsidR="003B75FB" w:rsidRPr="003B75FB" w:rsidRDefault="003B75FB" w:rsidP="003B75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has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knowledge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skills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the field of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methods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forms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preventive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work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the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local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environment for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socially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maladjusted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people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at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risk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maladjustment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their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families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. He is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competent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participate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organize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campaigns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against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domestic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violence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drug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addiction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alcoholism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>, etc.</w:t>
      </w:r>
    </w:p>
    <w:p w14:paraId="3819630F" w14:textId="77777777" w:rsidR="003B75FB" w:rsidRDefault="003B75FB" w:rsidP="003B75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specialization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implemented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accordance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with the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Regulation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of the Minister of Science and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Higher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Education of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July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25, 2019 on the standard of education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preparing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for the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teaching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75FB">
        <w:rPr>
          <w:rFonts w:ascii="Times New Roman" w:eastAsia="Calibri" w:hAnsi="Times New Roman" w:cs="Times New Roman"/>
          <w:sz w:val="24"/>
          <w:szCs w:val="24"/>
        </w:rPr>
        <w:t>profession</w:t>
      </w:r>
      <w:proofErr w:type="spellEnd"/>
      <w:r w:rsidRPr="003B75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FA0BCB" w14:textId="77777777" w:rsidR="00692B14" w:rsidRDefault="00692B1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3A34050" w14:textId="77777777" w:rsidR="00692B14" w:rsidRPr="00692B14" w:rsidRDefault="00692B14" w:rsidP="00692B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B14">
        <w:rPr>
          <w:rFonts w:ascii="Times New Roman" w:hAnsi="Times New Roman" w:cs="Times New Roman"/>
          <w:b/>
          <w:sz w:val="24"/>
          <w:szCs w:val="24"/>
        </w:rPr>
        <w:lastRenderedPageBreak/>
        <w:t>KIERUNEK: PEDAGOGIKA RESOCJALIZACYJNA</w:t>
      </w:r>
    </w:p>
    <w:p w14:paraId="38E72789" w14:textId="77777777" w:rsidR="00692B14" w:rsidRPr="00692B14" w:rsidRDefault="00692B14" w:rsidP="00692B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B14">
        <w:rPr>
          <w:rFonts w:ascii="Times New Roman" w:hAnsi="Times New Roman" w:cs="Times New Roman"/>
          <w:b/>
          <w:sz w:val="24"/>
          <w:szCs w:val="24"/>
        </w:rPr>
        <w:t>STOPIEŃ: STUDIA I STOPNIA</w:t>
      </w:r>
    </w:p>
    <w:p w14:paraId="16E490E2" w14:textId="77777777" w:rsidR="00692B14" w:rsidRPr="00692B14" w:rsidRDefault="00692B14" w:rsidP="00692B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96E6F9" w14:textId="77777777" w:rsidR="00197737" w:rsidRPr="00A84B28" w:rsidRDefault="00692B14" w:rsidP="00197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2B14">
        <w:rPr>
          <w:rFonts w:ascii="Times New Roman" w:hAnsi="Times New Roman" w:cs="Times New Roman"/>
          <w:b/>
          <w:sz w:val="24"/>
          <w:szCs w:val="24"/>
        </w:rPr>
        <w:t>SPECJALNOŚĆ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7737" w:rsidRPr="00A84B28">
        <w:rPr>
          <w:rFonts w:ascii="Times New Roman" w:eastAsia="Calibri" w:hAnsi="Times New Roman" w:cs="Times New Roman"/>
          <w:b/>
          <w:sz w:val="24"/>
          <w:szCs w:val="24"/>
        </w:rPr>
        <w:t>PEDAGOGIKA RESOCJALIZACYJNA Z SOCJOTERAPIĄ</w:t>
      </w:r>
    </w:p>
    <w:p w14:paraId="0D27B321" w14:textId="77777777" w:rsidR="00692B14" w:rsidRDefault="00692B14" w:rsidP="00692B14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692B14">
        <w:rPr>
          <w:rFonts w:ascii="Times New Roman" w:eastAsia="Calibri" w:hAnsi="Times New Roman" w:cs="Times New Roman"/>
          <w:sz w:val="20"/>
          <w:szCs w:val="24"/>
        </w:rPr>
        <w:t>(nauczycielska)</w:t>
      </w:r>
    </w:p>
    <w:p w14:paraId="470FB634" w14:textId="77777777" w:rsidR="00A35223" w:rsidRPr="000B35D9" w:rsidRDefault="00A35223" w:rsidP="00A35223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Field of </w:t>
      </w:r>
      <w:proofErr w:type="spellStart"/>
      <w:r>
        <w:rPr>
          <w:rFonts w:ascii="Times New Roman" w:hAnsi="Times New Roman" w:cs="Times New Roman"/>
          <w:sz w:val="20"/>
          <w:szCs w:val="24"/>
        </w:rPr>
        <w:t>studies</w:t>
      </w:r>
      <w:proofErr w:type="spellEnd"/>
      <w:r w:rsidRPr="000B35D9"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</w:rPr>
        <w:t>PEDAGOGY OF SOCIAL REHABILITATION</w:t>
      </w:r>
    </w:p>
    <w:p w14:paraId="40CDD217" w14:textId="77777777" w:rsidR="00A35223" w:rsidRPr="000B35D9" w:rsidRDefault="00A35223" w:rsidP="00A35223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5D9">
        <w:rPr>
          <w:rFonts w:ascii="Times New Roman" w:hAnsi="Times New Roman" w:cs="Times New Roman"/>
          <w:sz w:val="20"/>
          <w:szCs w:val="24"/>
        </w:rPr>
        <w:t xml:space="preserve">DEGREE: </w:t>
      </w:r>
      <w:proofErr w:type="spellStart"/>
      <w:r w:rsidRPr="000B35D9">
        <w:rPr>
          <w:rFonts w:ascii="Times New Roman" w:hAnsi="Times New Roman" w:cs="Times New Roman"/>
          <w:sz w:val="20"/>
          <w:szCs w:val="24"/>
        </w:rPr>
        <w:t>Bachelor's</w:t>
      </w:r>
      <w:proofErr w:type="spellEnd"/>
      <w:r w:rsidRPr="000B35D9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B35D9">
        <w:rPr>
          <w:rFonts w:ascii="Times New Roman" w:hAnsi="Times New Roman" w:cs="Times New Roman"/>
          <w:sz w:val="20"/>
          <w:szCs w:val="24"/>
        </w:rPr>
        <w:t>degree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/ First </w:t>
      </w:r>
      <w:proofErr w:type="spellStart"/>
      <w:r>
        <w:rPr>
          <w:rFonts w:ascii="Times New Roman" w:hAnsi="Times New Roman" w:cs="Times New Roman"/>
          <w:sz w:val="20"/>
          <w:szCs w:val="24"/>
        </w:rPr>
        <w:t>degree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studies</w:t>
      </w:r>
      <w:proofErr w:type="spellEnd"/>
    </w:p>
    <w:p w14:paraId="33019718" w14:textId="77777777" w:rsidR="00A35223" w:rsidRPr="000B35D9" w:rsidRDefault="00A35223" w:rsidP="00A35223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14:paraId="5F0E4C48" w14:textId="77777777" w:rsidR="00A35223" w:rsidRPr="000B35D9" w:rsidRDefault="00A35223" w:rsidP="00A35223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5D9">
        <w:rPr>
          <w:rFonts w:ascii="Times New Roman" w:hAnsi="Times New Roman" w:cs="Times New Roman"/>
          <w:sz w:val="20"/>
          <w:szCs w:val="24"/>
        </w:rPr>
        <w:t xml:space="preserve">SPECIALTY: PEDAGOGY </w:t>
      </w:r>
      <w:r>
        <w:rPr>
          <w:rFonts w:ascii="Times New Roman" w:hAnsi="Times New Roman" w:cs="Times New Roman"/>
          <w:sz w:val="20"/>
          <w:szCs w:val="24"/>
        </w:rPr>
        <w:t>OF SOCIAL REHABILITATION WITH SOCIOTHERAPY</w:t>
      </w:r>
    </w:p>
    <w:p w14:paraId="42915AD2" w14:textId="77777777" w:rsidR="00A35223" w:rsidRPr="00692B14" w:rsidRDefault="00A35223" w:rsidP="00A35223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proofErr w:type="spellStart"/>
      <w:r>
        <w:rPr>
          <w:rFonts w:ascii="Times New Roman" w:hAnsi="Times New Roman" w:cs="Times New Roman"/>
          <w:sz w:val="20"/>
          <w:szCs w:val="24"/>
        </w:rPr>
        <w:t>teaching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specialty</w:t>
      </w:r>
      <w:r w:rsidRPr="000B35D9">
        <w:rPr>
          <w:rFonts w:ascii="Times New Roman" w:hAnsi="Times New Roman" w:cs="Times New Roman"/>
          <w:sz w:val="20"/>
          <w:szCs w:val="24"/>
        </w:rPr>
        <w:t>)</w:t>
      </w:r>
    </w:p>
    <w:p w14:paraId="5D55FD02" w14:textId="77777777" w:rsidR="00A35223" w:rsidRPr="00692B14" w:rsidRDefault="00A35223" w:rsidP="00692B14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14:paraId="46D823F2" w14:textId="77777777" w:rsidR="00692B14" w:rsidRPr="005E6C6A" w:rsidRDefault="00692B14" w:rsidP="00692B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7DC2B" w14:textId="77777777" w:rsidR="00197737" w:rsidRDefault="00692B14" w:rsidP="0019773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C6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Absolwent ma przygotowanie </w:t>
      </w:r>
      <w:r w:rsidRPr="005E6C6A">
        <w:rPr>
          <w:rFonts w:ascii="Times New Roman" w:eastAsia="Calibri" w:hAnsi="Times New Roman" w:cs="Times New Roman"/>
          <w:sz w:val="24"/>
          <w:szCs w:val="24"/>
        </w:rPr>
        <w:t>do pracy w ch</w:t>
      </w:r>
      <w:r>
        <w:rPr>
          <w:rFonts w:ascii="Times New Roman" w:eastAsia="Calibri" w:hAnsi="Times New Roman" w:cs="Times New Roman"/>
          <w:sz w:val="24"/>
          <w:szCs w:val="24"/>
        </w:rPr>
        <w:t>arakterze wychowawcy/opiekuna w </w:t>
      </w:r>
      <w:r w:rsidRPr="005E6C6A">
        <w:rPr>
          <w:rFonts w:ascii="Times New Roman" w:eastAsia="Calibri" w:hAnsi="Times New Roman" w:cs="Times New Roman"/>
          <w:sz w:val="24"/>
          <w:szCs w:val="24"/>
        </w:rPr>
        <w:t>placówkach socjalizacyjn</w:t>
      </w:r>
      <w:r w:rsidR="00CA54C8">
        <w:rPr>
          <w:rFonts w:ascii="Times New Roman" w:eastAsia="Calibri" w:hAnsi="Times New Roman" w:cs="Times New Roman"/>
          <w:sz w:val="24"/>
          <w:szCs w:val="24"/>
        </w:rPr>
        <w:t>ych</w:t>
      </w:r>
      <w:r w:rsidRPr="005E6C6A">
        <w:rPr>
          <w:rFonts w:ascii="Times New Roman" w:eastAsia="Calibri" w:hAnsi="Times New Roman" w:cs="Times New Roman"/>
          <w:sz w:val="24"/>
          <w:szCs w:val="24"/>
        </w:rPr>
        <w:t>, interwencyjn</w:t>
      </w:r>
      <w:r w:rsidR="00CA54C8">
        <w:rPr>
          <w:rFonts w:ascii="Times New Roman" w:eastAsia="Calibri" w:hAnsi="Times New Roman" w:cs="Times New Roman"/>
          <w:sz w:val="24"/>
          <w:szCs w:val="24"/>
        </w:rPr>
        <w:t>ych, specjalistyczno-terapeutycznych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Może podjąć pracę 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 xml:space="preserve">w instytucjach pozarządowych </w:t>
      </w:r>
      <w:r w:rsidR="00197737">
        <w:rPr>
          <w:rFonts w:ascii="Times New Roman" w:eastAsia="Calibri" w:hAnsi="Times New Roman" w:cs="Times New Roman"/>
          <w:sz w:val="24"/>
          <w:szCs w:val="24"/>
        </w:rPr>
        <w:t>udzielających pomocy dzieciom i 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młodzieży z zaburzeniami w funkcjonowan</w:t>
      </w:r>
      <w:r w:rsidR="00197737">
        <w:rPr>
          <w:rFonts w:ascii="Times New Roman" w:eastAsia="Calibri" w:hAnsi="Times New Roman" w:cs="Times New Roman"/>
          <w:sz w:val="24"/>
          <w:szCs w:val="24"/>
        </w:rPr>
        <w:t>iu społecznym i ich rodzinom oraz w 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instytucjach wymiaru sprawiedliwości jako: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sądowy kurator społeczny,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 xml:space="preserve">pracownik </w:t>
      </w:r>
      <w:r w:rsidR="00197737">
        <w:rPr>
          <w:rFonts w:ascii="Times New Roman" w:eastAsia="Calibri" w:hAnsi="Times New Roman" w:cs="Times New Roman"/>
          <w:sz w:val="24"/>
          <w:szCs w:val="24"/>
        </w:rPr>
        <w:t xml:space="preserve">ośrodka kuratorskiego oraz </w:t>
      </w:r>
      <w:r w:rsidR="00197737" w:rsidRPr="00802A0B">
        <w:rPr>
          <w:rFonts w:ascii="Times New Roman" w:eastAsia="Calibri" w:hAnsi="Times New Roman" w:cs="Times New Roman"/>
          <w:sz w:val="24"/>
          <w:szCs w:val="24"/>
        </w:rPr>
        <w:t>funkcjonariusz w jednostkach penitencjar</w:t>
      </w:r>
      <w:r w:rsidR="00197737">
        <w:rPr>
          <w:rFonts w:ascii="Times New Roman" w:eastAsia="Calibri" w:hAnsi="Times New Roman" w:cs="Times New Roman"/>
          <w:sz w:val="24"/>
          <w:szCs w:val="24"/>
        </w:rPr>
        <w:t>nych, w aresztach śledczych i </w:t>
      </w:r>
      <w:r w:rsidR="00CA54C8">
        <w:rPr>
          <w:rFonts w:ascii="Times New Roman" w:eastAsia="Calibri" w:hAnsi="Times New Roman" w:cs="Times New Roman"/>
          <w:sz w:val="24"/>
          <w:szCs w:val="24"/>
        </w:rPr>
        <w:t>zakładach karnych. P</w:t>
      </w:r>
      <w:r w:rsidR="0084175F">
        <w:rPr>
          <w:rFonts w:ascii="Times New Roman" w:eastAsia="Calibri" w:hAnsi="Times New Roman" w:cs="Times New Roman"/>
          <w:sz w:val="24"/>
          <w:szCs w:val="24"/>
        </w:rPr>
        <w:t xml:space="preserve">o ukończeniu studiów II </w:t>
      </w:r>
      <w:r w:rsidR="00197737" w:rsidRPr="00197737">
        <w:rPr>
          <w:rFonts w:ascii="Times New Roman" w:eastAsia="Calibri" w:hAnsi="Times New Roman" w:cs="Times New Roman"/>
          <w:sz w:val="24"/>
          <w:szCs w:val="24"/>
        </w:rPr>
        <w:t xml:space="preserve">stopnia </w:t>
      </w:r>
      <w:r w:rsidR="00CA54C8">
        <w:rPr>
          <w:rFonts w:ascii="Times New Roman" w:eastAsia="Calibri" w:hAnsi="Times New Roman" w:cs="Times New Roman"/>
          <w:sz w:val="24"/>
          <w:szCs w:val="24"/>
        </w:rPr>
        <w:t>w zakresie resocjalizacji</w:t>
      </w:r>
      <w:r w:rsidR="00197737" w:rsidRPr="00197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54C8">
        <w:rPr>
          <w:rFonts w:ascii="Times New Roman" w:eastAsia="Calibri" w:hAnsi="Times New Roman" w:cs="Times New Roman"/>
          <w:sz w:val="24"/>
          <w:szCs w:val="24"/>
        </w:rPr>
        <w:t>uzyskuje</w:t>
      </w:r>
      <w:r w:rsidR="00197737" w:rsidRPr="00197737">
        <w:rPr>
          <w:rFonts w:ascii="Times New Roman" w:eastAsia="Calibri" w:hAnsi="Times New Roman" w:cs="Times New Roman"/>
          <w:sz w:val="24"/>
          <w:szCs w:val="24"/>
        </w:rPr>
        <w:t xml:space="preserve"> pełne kwalifikacje do pracy jako: wychowawca w młodzieżowych ośrodkach wychowawczych i młodzieżowych ośrodkach socjoterapii, wychowawca w zakładach poprawczych i schroniskach dla nieletnich.</w:t>
      </w:r>
    </w:p>
    <w:p w14:paraId="15F654FC" w14:textId="77777777" w:rsidR="00692B14" w:rsidRPr="005E6C6A" w:rsidRDefault="00197737" w:rsidP="00692B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B14">
        <w:rPr>
          <w:rFonts w:ascii="Times New Roman" w:eastAsia="Calibri" w:hAnsi="Times New Roman" w:cs="Times New Roman"/>
          <w:sz w:val="24"/>
          <w:szCs w:val="24"/>
        </w:rPr>
        <w:t xml:space="preserve">Posiada wiedzę, umiejętności i kompetencje społeczne do </w:t>
      </w:r>
      <w:r w:rsidR="00692B14" w:rsidRPr="005E6C6A">
        <w:rPr>
          <w:rFonts w:ascii="Times New Roman" w:eastAsia="Calibri" w:hAnsi="Times New Roman" w:cs="Times New Roman"/>
          <w:sz w:val="24"/>
          <w:szCs w:val="24"/>
        </w:rPr>
        <w:t xml:space="preserve">pracy wychowawczej, opiekuńczej, resocjalizacyjnej i socjoterapeutycznej </w:t>
      </w:r>
      <w:r w:rsidR="00692B14">
        <w:rPr>
          <w:rFonts w:ascii="Times New Roman" w:eastAsia="Calibri" w:hAnsi="Times New Roman" w:cs="Times New Roman"/>
          <w:sz w:val="24"/>
          <w:szCs w:val="24"/>
        </w:rPr>
        <w:t>z dziećmi i młodzieżą</w:t>
      </w:r>
      <w:r w:rsidR="00692B14" w:rsidRPr="005E6C6A">
        <w:rPr>
          <w:rFonts w:ascii="Times New Roman" w:eastAsia="Calibri" w:hAnsi="Times New Roman" w:cs="Times New Roman"/>
          <w:sz w:val="24"/>
          <w:szCs w:val="24"/>
        </w:rPr>
        <w:t xml:space="preserve"> niedostosowan</w:t>
      </w:r>
      <w:r w:rsidR="00692B14">
        <w:rPr>
          <w:rFonts w:ascii="Times New Roman" w:eastAsia="Calibri" w:hAnsi="Times New Roman" w:cs="Times New Roman"/>
          <w:sz w:val="24"/>
          <w:szCs w:val="24"/>
        </w:rPr>
        <w:t>ą społecznie</w:t>
      </w:r>
      <w:r w:rsidR="00692B14" w:rsidRPr="005E6C6A">
        <w:rPr>
          <w:rFonts w:ascii="Times New Roman" w:eastAsia="Calibri" w:hAnsi="Times New Roman" w:cs="Times New Roman"/>
          <w:sz w:val="24"/>
          <w:szCs w:val="24"/>
        </w:rPr>
        <w:t xml:space="preserve"> i zagrożon</w:t>
      </w:r>
      <w:r w:rsidR="00692B14">
        <w:rPr>
          <w:rFonts w:ascii="Times New Roman" w:eastAsia="Calibri" w:hAnsi="Times New Roman" w:cs="Times New Roman"/>
          <w:sz w:val="24"/>
          <w:szCs w:val="24"/>
        </w:rPr>
        <w:t>ą</w:t>
      </w:r>
      <w:r w:rsidR="00692B14" w:rsidRPr="005E6C6A">
        <w:rPr>
          <w:rFonts w:ascii="Times New Roman" w:eastAsia="Calibri" w:hAnsi="Times New Roman" w:cs="Times New Roman"/>
          <w:sz w:val="24"/>
          <w:szCs w:val="24"/>
        </w:rPr>
        <w:t xml:space="preserve"> niedostosowaniem społecznym, wymagających specjalnych metod ks</w:t>
      </w:r>
      <w:r w:rsidR="00692B14">
        <w:rPr>
          <w:rFonts w:ascii="Times New Roman" w:eastAsia="Calibri" w:hAnsi="Times New Roman" w:cs="Times New Roman"/>
          <w:sz w:val="24"/>
          <w:szCs w:val="24"/>
        </w:rPr>
        <w:t>ztałcenia i </w:t>
      </w:r>
      <w:r w:rsidR="00692B14" w:rsidRPr="005E6C6A">
        <w:rPr>
          <w:rFonts w:ascii="Times New Roman" w:eastAsia="Calibri" w:hAnsi="Times New Roman" w:cs="Times New Roman"/>
          <w:sz w:val="24"/>
          <w:szCs w:val="24"/>
        </w:rPr>
        <w:t xml:space="preserve">wychowania. </w:t>
      </w:r>
    </w:p>
    <w:p w14:paraId="262708A9" w14:textId="77777777" w:rsidR="00692B14" w:rsidRDefault="00197737" w:rsidP="00CA54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92B14">
        <w:rPr>
          <w:rFonts w:ascii="Times New Roman" w:eastAsia="Calibri" w:hAnsi="Times New Roman" w:cs="Times New Roman"/>
          <w:sz w:val="24"/>
          <w:szCs w:val="24"/>
        </w:rPr>
        <w:t>Specjalność jest realizowana zgodnie z Rozporządzeniem Ministra Nauki i Szkolnictwa Wyższego z dnia 25 lipca 2019 r. w sprawie standardu kształcenia przygotowującego do wykonywania zawodu nauczyciela.</w:t>
      </w:r>
    </w:p>
    <w:p w14:paraId="42840F50" w14:textId="77777777" w:rsidR="001D6B95" w:rsidRDefault="001D6B95" w:rsidP="00CA54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C5AAF" w14:textId="77777777" w:rsidR="001D6B95" w:rsidRPr="001D6B95" w:rsidRDefault="001D6B95" w:rsidP="001D6B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graduate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prepared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work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educator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guardian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socialization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intervention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specialist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therapeutic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institutions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graduate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may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work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in non-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governmental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institutions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providing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assistance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children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adolescents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with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disorders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their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families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and in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justice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institutions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as: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court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probation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officer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employee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of a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probation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center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officer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penitentiary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units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detention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centers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prisons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After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completing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second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degree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studies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in the field of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rehabilitation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he is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fully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qualified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work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as: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educator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youth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educational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centers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youth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sociotherapy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centers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educator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correctional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facilities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shelters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minors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3FD7A0" w14:textId="77777777" w:rsidR="001D6B95" w:rsidRPr="001D6B95" w:rsidRDefault="001D6B95" w:rsidP="001D6B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Has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knowledge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skills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competences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educational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care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830B3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="00C83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rehabilitation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sociotherapeutic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work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with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socially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maladjusted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children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youth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at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risk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maladjustment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requiring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special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methods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of education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upbringing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3FC5C1" w14:textId="77777777" w:rsidR="001D6B95" w:rsidRPr="00CA54C8" w:rsidRDefault="001D6B95" w:rsidP="001D6B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specialization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implemented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accordance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with the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Regulation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of the Minister of Science and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Higher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Education of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July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25, 2019 on the standard of education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preparing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for the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teaching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B95">
        <w:rPr>
          <w:rFonts w:ascii="Times New Roman" w:eastAsia="Calibri" w:hAnsi="Times New Roman" w:cs="Times New Roman"/>
          <w:sz w:val="24"/>
          <w:szCs w:val="24"/>
        </w:rPr>
        <w:t>profession</w:t>
      </w:r>
      <w:proofErr w:type="spellEnd"/>
      <w:r w:rsidRPr="001D6B95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1D6B95" w:rsidRPr="00CA5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14"/>
    <w:rsid w:val="000B35D9"/>
    <w:rsid w:val="00197737"/>
    <w:rsid w:val="001D6B95"/>
    <w:rsid w:val="00260EA2"/>
    <w:rsid w:val="003B75FB"/>
    <w:rsid w:val="005702C4"/>
    <w:rsid w:val="00692B14"/>
    <w:rsid w:val="00811AEC"/>
    <w:rsid w:val="0084175F"/>
    <w:rsid w:val="009778EF"/>
    <w:rsid w:val="00A35223"/>
    <w:rsid w:val="00C830B3"/>
    <w:rsid w:val="00CA54C8"/>
    <w:rsid w:val="00CE1913"/>
    <w:rsid w:val="00D1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07F1"/>
  <w15:chartTrackingRefBased/>
  <w15:docId w15:val="{1686B52B-52C8-4148-9A05-C98D0500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B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ytu"/>
    <w:link w:val="Styl1Znak"/>
    <w:qFormat/>
    <w:rsid w:val="009778EF"/>
    <w:rPr>
      <w:rFonts w:ascii="Times New Roman" w:hAnsi="Times New Roman"/>
      <w:sz w:val="28"/>
    </w:rPr>
  </w:style>
  <w:style w:type="character" w:customStyle="1" w:styleId="Styl1Znak">
    <w:name w:val="Styl1 Znak"/>
    <w:basedOn w:val="TytuZnak"/>
    <w:link w:val="Styl1"/>
    <w:rsid w:val="009778EF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9778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92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Chudnicki</dc:creator>
  <cp:keywords/>
  <dc:description/>
  <cp:lastModifiedBy>Zuzanna Lewicka</cp:lastModifiedBy>
  <cp:revision>2</cp:revision>
  <dcterms:created xsi:type="dcterms:W3CDTF">2021-05-10T17:38:00Z</dcterms:created>
  <dcterms:modified xsi:type="dcterms:W3CDTF">2021-05-10T17:38:00Z</dcterms:modified>
</cp:coreProperties>
</file>