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8921A" w14:textId="77777777" w:rsidR="00414971" w:rsidRDefault="00414971" w:rsidP="006C19EF">
      <w:pPr>
        <w:spacing w:after="0"/>
        <w:rPr>
          <w:b/>
        </w:rPr>
      </w:pPr>
      <w:bookmarkStart w:id="0" w:name="_GoBack"/>
      <w:bookmarkEnd w:id="0"/>
      <w:r w:rsidRPr="00080665">
        <w:rPr>
          <w:b/>
        </w:rPr>
        <w:t>Wydział</w:t>
      </w:r>
      <w:r w:rsidR="006C19EF">
        <w:rPr>
          <w:b/>
        </w:rPr>
        <w:t xml:space="preserve"> Pedagogiki i Psychologii, UMCS</w:t>
      </w:r>
    </w:p>
    <w:p w14:paraId="6989C78F" w14:textId="77777777" w:rsidR="006C19EF" w:rsidRPr="00080665" w:rsidRDefault="006C19EF" w:rsidP="006C19EF">
      <w:pPr>
        <w:spacing w:after="0"/>
        <w:rPr>
          <w:b/>
        </w:rPr>
      </w:pPr>
    </w:p>
    <w:p w14:paraId="65B9AA2A" w14:textId="77777777" w:rsidR="00414971" w:rsidRPr="006C19EF" w:rsidRDefault="00F573D8" w:rsidP="00080665">
      <w:pPr>
        <w:spacing w:after="0"/>
        <w:jc w:val="both"/>
        <w:rPr>
          <w:b/>
          <w:sz w:val="28"/>
          <w:szCs w:val="28"/>
          <w:u w:val="single"/>
        </w:rPr>
      </w:pPr>
      <w:r w:rsidRPr="006C19EF">
        <w:rPr>
          <w:b/>
          <w:sz w:val="28"/>
          <w:szCs w:val="28"/>
          <w:u w:val="single"/>
        </w:rPr>
        <w:t xml:space="preserve">Arkusz aktualizacji koncepcji rozwoju kierunku </w:t>
      </w:r>
      <w:r w:rsidR="00C848E1" w:rsidRPr="006C19EF">
        <w:rPr>
          <w:b/>
          <w:sz w:val="28"/>
          <w:szCs w:val="28"/>
          <w:u w:val="single"/>
        </w:rPr>
        <w:t xml:space="preserve">PEDAGOGIKA </w:t>
      </w:r>
    </w:p>
    <w:p w14:paraId="1EC1F8B5" w14:textId="77777777" w:rsidR="006C19EF" w:rsidRPr="00080665" w:rsidRDefault="006C19EF" w:rsidP="00080665">
      <w:pPr>
        <w:spacing w:after="0"/>
        <w:jc w:val="both"/>
      </w:pPr>
    </w:p>
    <w:p w14:paraId="126EFD5E" w14:textId="77777777" w:rsidR="00F573D8" w:rsidRPr="008472A2" w:rsidRDefault="00F573D8" w:rsidP="00080665">
      <w:pPr>
        <w:spacing w:after="0"/>
        <w:jc w:val="both"/>
        <w:rPr>
          <w:b/>
        </w:rPr>
      </w:pPr>
      <w:r w:rsidRPr="008472A2">
        <w:rPr>
          <w:b/>
        </w:rPr>
        <w:t xml:space="preserve">1. Ogólne informacje </w:t>
      </w:r>
      <w:r w:rsidR="00C848E1" w:rsidRPr="008472A2">
        <w:rPr>
          <w:b/>
        </w:rPr>
        <w:t>o kierunku</w:t>
      </w:r>
      <w:r w:rsidRPr="008472A2">
        <w:rPr>
          <w:b/>
        </w:rPr>
        <w:t xml:space="preserve"> </w:t>
      </w:r>
    </w:p>
    <w:p w14:paraId="46FAA8CF" w14:textId="77777777" w:rsidR="00C848E1" w:rsidRPr="00080665" w:rsidRDefault="00C848E1" w:rsidP="00080665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080665">
        <w:rPr>
          <w:rStyle w:val="Pogrubienie"/>
          <w:rFonts w:asciiTheme="minorHAnsi" w:hAnsiTheme="minorHAnsi"/>
          <w:b w:val="0"/>
          <w:sz w:val="22"/>
          <w:szCs w:val="22"/>
        </w:rPr>
        <w:t>Pedagogika</w:t>
      </w:r>
      <w:r w:rsidRPr="00080665">
        <w:rPr>
          <w:rFonts w:asciiTheme="minorHAnsi" w:hAnsiTheme="minorHAnsi"/>
          <w:sz w:val="22"/>
          <w:szCs w:val="22"/>
        </w:rPr>
        <w:t xml:space="preserve"> jest kierunkiem o profilu </w:t>
      </w:r>
      <w:proofErr w:type="spellStart"/>
      <w:r w:rsidRPr="00080665">
        <w:rPr>
          <w:rFonts w:asciiTheme="minorHAnsi" w:hAnsiTheme="minorHAnsi"/>
          <w:sz w:val="22"/>
          <w:szCs w:val="22"/>
        </w:rPr>
        <w:t>ogólnoakademickim</w:t>
      </w:r>
      <w:proofErr w:type="spellEnd"/>
      <w:r w:rsidR="00BD544F" w:rsidRPr="00080665">
        <w:rPr>
          <w:rFonts w:asciiTheme="minorHAnsi" w:hAnsiTheme="minorHAnsi"/>
          <w:sz w:val="22"/>
          <w:szCs w:val="22"/>
        </w:rPr>
        <w:t xml:space="preserve"> prowadzonym na poziomie studiów I </w:t>
      </w:r>
      <w:proofErr w:type="spellStart"/>
      <w:r w:rsidR="00BD544F" w:rsidRPr="00080665">
        <w:rPr>
          <w:rFonts w:asciiTheme="minorHAnsi" w:hAnsiTheme="minorHAnsi"/>
          <w:sz w:val="22"/>
          <w:szCs w:val="22"/>
        </w:rPr>
        <w:t>i</w:t>
      </w:r>
      <w:proofErr w:type="spellEnd"/>
      <w:r w:rsidR="00BD544F" w:rsidRPr="00080665">
        <w:rPr>
          <w:rFonts w:asciiTheme="minorHAnsi" w:hAnsiTheme="minorHAnsi"/>
          <w:sz w:val="22"/>
          <w:szCs w:val="22"/>
        </w:rPr>
        <w:t xml:space="preserve"> II stopnia, zarówno w trybie stacjonarnym, jak i niestacjonarnym</w:t>
      </w:r>
      <w:r w:rsidRPr="00080665">
        <w:rPr>
          <w:rFonts w:asciiTheme="minorHAnsi" w:hAnsiTheme="minorHAnsi"/>
          <w:sz w:val="22"/>
          <w:szCs w:val="22"/>
        </w:rPr>
        <w:t xml:space="preserve">. Oferta edukacyjna na kierunku </w:t>
      </w:r>
      <w:r w:rsidRPr="00080665">
        <w:rPr>
          <w:rStyle w:val="Pogrubienie"/>
          <w:rFonts w:asciiTheme="minorHAnsi" w:hAnsiTheme="minorHAnsi"/>
          <w:b w:val="0"/>
          <w:sz w:val="22"/>
          <w:szCs w:val="22"/>
        </w:rPr>
        <w:t>Pedagogika</w:t>
      </w:r>
      <w:r w:rsidRPr="00080665">
        <w:rPr>
          <w:rFonts w:asciiTheme="minorHAnsi" w:hAnsiTheme="minorHAnsi"/>
          <w:sz w:val="22"/>
          <w:szCs w:val="22"/>
        </w:rPr>
        <w:t xml:space="preserve"> skierowana jest do osób, które są zainteresowane zdobyciem wiedzy, umiejętności i kompetencji z zakresu specjalności pedagogicznych. Celem kształcenia jest wzbudzanie i rozwijanie u studentów aktywności poznawczej</w:t>
      </w:r>
      <w:r w:rsidR="00BD544F" w:rsidRPr="00080665">
        <w:rPr>
          <w:rFonts w:asciiTheme="minorHAnsi" w:hAnsiTheme="minorHAnsi"/>
          <w:sz w:val="22"/>
          <w:szCs w:val="22"/>
        </w:rPr>
        <w:t>, prowadzenia badań naukowych</w:t>
      </w:r>
      <w:r w:rsidRPr="00080665">
        <w:rPr>
          <w:rFonts w:asciiTheme="minorHAnsi" w:hAnsiTheme="minorHAnsi"/>
          <w:sz w:val="22"/>
          <w:szCs w:val="22"/>
        </w:rPr>
        <w:t xml:space="preserve"> oraz przygotowanie ich do podejmowania działalności pedagogicznej w środowisku szkolnym i pozaszkolnym. Studia I stopnia trwają 3 lata (6 semestrów), natomiast studia II stopnia</w:t>
      </w:r>
      <w:r w:rsidR="00BD544F" w:rsidRPr="00080665">
        <w:rPr>
          <w:rFonts w:asciiTheme="minorHAnsi" w:hAnsiTheme="minorHAnsi"/>
          <w:sz w:val="22"/>
          <w:szCs w:val="22"/>
        </w:rPr>
        <w:t xml:space="preserve"> -</w:t>
      </w:r>
      <w:r w:rsidRPr="00080665">
        <w:rPr>
          <w:rFonts w:asciiTheme="minorHAnsi" w:hAnsiTheme="minorHAnsi"/>
          <w:sz w:val="22"/>
          <w:szCs w:val="22"/>
        </w:rPr>
        <w:t xml:space="preserve"> 2 lata (4 semestry). </w:t>
      </w:r>
    </w:p>
    <w:p w14:paraId="192AE6BE" w14:textId="77777777" w:rsidR="00C848E1" w:rsidRPr="00080665" w:rsidRDefault="00C848E1" w:rsidP="00080665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/>
          <w:strike/>
          <w:color w:val="000000" w:themeColor="text1"/>
          <w:sz w:val="22"/>
          <w:szCs w:val="22"/>
        </w:rPr>
      </w:pPr>
      <w:r w:rsidRPr="00080665">
        <w:rPr>
          <w:rFonts w:asciiTheme="minorHAnsi" w:hAnsiTheme="minorHAnsi"/>
          <w:sz w:val="22"/>
          <w:szCs w:val="22"/>
        </w:rPr>
        <w:t>Absolwent po ukończeniu studiów I stopnia otrzyma</w:t>
      </w:r>
      <w:r w:rsidR="00BD544F" w:rsidRPr="00080665">
        <w:rPr>
          <w:rFonts w:asciiTheme="minorHAnsi" w:hAnsiTheme="minorHAnsi"/>
          <w:sz w:val="22"/>
          <w:szCs w:val="22"/>
        </w:rPr>
        <w:t xml:space="preserve"> tytuł licencjata oraz</w:t>
      </w:r>
      <w:r w:rsidRPr="00080665">
        <w:rPr>
          <w:rFonts w:asciiTheme="minorHAnsi" w:hAnsiTheme="minorHAnsi"/>
          <w:sz w:val="22"/>
          <w:szCs w:val="22"/>
        </w:rPr>
        <w:t xml:space="preserve"> </w:t>
      </w:r>
      <w:r w:rsidRPr="00080665">
        <w:rPr>
          <w:rFonts w:asciiTheme="minorHAnsi" w:hAnsiTheme="minorHAnsi"/>
          <w:color w:val="000000" w:themeColor="text1"/>
          <w:sz w:val="22"/>
          <w:szCs w:val="22"/>
        </w:rPr>
        <w:t xml:space="preserve">zostanie przygotowany do dalszego kształcenia na poziomie studiów drugiego stopnia na specjalnościach nauczycielskich w celu zdobycia pełnych kwalifikacji do pracy na stanowisku nauczyciela. </w:t>
      </w:r>
      <w:r w:rsidR="00BD544F" w:rsidRPr="00080665">
        <w:rPr>
          <w:rFonts w:asciiTheme="minorHAnsi" w:hAnsiTheme="minorHAnsi"/>
          <w:color w:val="000000" w:themeColor="text1"/>
          <w:sz w:val="22"/>
          <w:szCs w:val="22"/>
        </w:rPr>
        <w:t>Po ukończeniu studiów II stopnia absolwent otrzyma tytuł zawodowy magistra.</w:t>
      </w:r>
    </w:p>
    <w:p w14:paraId="1DE2BCD3" w14:textId="77777777" w:rsidR="00C848E1" w:rsidRPr="00080665" w:rsidRDefault="00C848E1" w:rsidP="00080665">
      <w:pPr>
        <w:spacing w:after="0"/>
        <w:jc w:val="both"/>
        <w:rPr>
          <w:rFonts w:eastAsia="Times New Roman" w:cs="Times New Roman"/>
        </w:rPr>
      </w:pPr>
      <w:r w:rsidRPr="00080665">
        <w:rPr>
          <w:rFonts w:eastAsia="Times New Roman" w:cs="Times New Roman"/>
          <w:bCs/>
        </w:rPr>
        <w:t>Wykaz specjalności w ramach kierunku Pedagogika na studiach I stopnia:</w:t>
      </w:r>
    </w:p>
    <w:p w14:paraId="1E72AE2A" w14:textId="77777777" w:rsidR="00C848E1" w:rsidRPr="00080665" w:rsidRDefault="00C848E1" w:rsidP="00080665">
      <w:pPr>
        <w:numPr>
          <w:ilvl w:val="0"/>
          <w:numId w:val="1"/>
        </w:numPr>
        <w:spacing w:after="0"/>
        <w:jc w:val="both"/>
        <w:rPr>
          <w:rFonts w:eastAsia="Times New Roman" w:cs="Times New Roman"/>
        </w:rPr>
      </w:pPr>
      <w:r w:rsidRPr="00080665">
        <w:rPr>
          <w:rFonts w:eastAsia="Times New Roman" w:cs="Times New Roman"/>
          <w:bCs/>
        </w:rPr>
        <w:t>Pedagogika opiekuńczo-wychowawcza z terapią pedagogiczną (specjalność nauczycielska) </w:t>
      </w:r>
    </w:p>
    <w:p w14:paraId="30904DFC" w14:textId="77777777" w:rsidR="00C848E1" w:rsidRPr="00080665" w:rsidRDefault="00C848E1" w:rsidP="00080665">
      <w:pPr>
        <w:numPr>
          <w:ilvl w:val="0"/>
          <w:numId w:val="1"/>
        </w:numPr>
        <w:spacing w:after="0"/>
        <w:jc w:val="both"/>
        <w:rPr>
          <w:rFonts w:eastAsia="Times New Roman" w:cs="Times New Roman"/>
        </w:rPr>
      </w:pPr>
      <w:r w:rsidRPr="00080665">
        <w:rPr>
          <w:rFonts w:eastAsia="Times New Roman" w:cs="Times New Roman"/>
          <w:bCs/>
        </w:rPr>
        <w:t>Pedagogika opiekuńczo-wychowawcza z doradztwem edukacyjno-zawodowym (specjalność nauczycielska) </w:t>
      </w:r>
    </w:p>
    <w:p w14:paraId="2B0C9663" w14:textId="01E130CC" w:rsidR="00C848E1" w:rsidRPr="00080665" w:rsidRDefault="00C848E1" w:rsidP="00080665">
      <w:pPr>
        <w:numPr>
          <w:ilvl w:val="0"/>
          <w:numId w:val="1"/>
        </w:numPr>
        <w:spacing w:after="0"/>
        <w:jc w:val="both"/>
        <w:rPr>
          <w:rFonts w:eastAsia="Times New Roman" w:cs="Times New Roman"/>
        </w:rPr>
      </w:pPr>
      <w:r w:rsidRPr="00080665">
        <w:rPr>
          <w:rFonts w:eastAsia="Times New Roman" w:cs="Times New Roman"/>
          <w:bCs/>
        </w:rPr>
        <w:t xml:space="preserve">Pedagogika </w:t>
      </w:r>
      <w:r w:rsidRPr="00403596">
        <w:rPr>
          <w:rFonts w:eastAsia="Times New Roman" w:cs="Times New Roman"/>
          <w:bCs/>
        </w:rPr>
        <w:t>opiekuńczo – wychowawcza z interwencją kryzysową</w:t>
      </w:r>
      <w:r w:rsidRPr="00080665">
        <w:rPr>
          <w:rFonts w:eastAsia="Times New Roman" w:cs="Times New Roman"/>
          <w:bCs/>
        </w:rPr>
        <w:t xml:space="preserve"> </w:t>
      </w:r>
      <w:r w:rsidR="00403596">
        <w:rPr>
          <w:rFonts w:eastAsia="Times New Roman" w:cs="Times New Roman"/>
          <w:bCs/>
        </w:rPr>
        <w:t xml:space="preserve">wobec dzieci i młodzieży </w:t>
      </w:r>
      <w:r w:rsidRPr="00080665">
        <w:rPr>
          <w:rFonts w:eastAsia="Times New Roman" w:cs="Times New Roman"/>
          <w:bCs/>
        </w:rPr>
        <w:t>(specjalność nauczycielska)</w:t>
      </w:r>
    </w:p>
    <w:p w14:paraId="1CF225A4" w14:textId="77777777" w:rsidR="00C848E1" w:rsidRPr="00080665" w:rsidRDefault="00C848E1" w:rsidP="00080665">
      <w:pPr>
        <w:spacing w:after="0"/>
        <w:jc w:val="both"/>
        <w:rPr>
          <w:rFonts w:eastAsia="Times New Roman" w:cs="Times New Roman"/>
        </w:rPr>
      </w:pPr>
      <w:r w:rsidRPr="00080665">
        <w:rPr>
          <w:rFonts w:eastAsia="Times New Roman" w:cs="Times New Roman"/>
          <w:bCs/>
        </w:rPr>
        <w:t>Wykaz specjalności w ramach kierunku Pedagogika na studiach II stopnia:</w:t>
      </w:r>
    </w:p>
    <w:p w14:paraId="109AB79C" w14:textId="77777777" w:rsidR="00C848E1" w:rsidRPr="00080665" w:rsidRDefault="00C848E1" w:rsidP="00080665">
      <w:pPr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080665">
        <w:rPr>
          <w:rFonts w:eastAsia="Times New Roman" w:cs="Times New Roman"/>
          <w:bCs/>
        </w:rPr>
        <w:t xml:space="preserve">Pedagogika opiekuńczo-wychowawcza z mediacją szkolną i sądową </w:t>
      </w:r>
      <w:r w:rsidRPr="00080665">
        <w:rPr>
          <w:rFonts w:eastAsia="Times New Roman" w:cs="Times New Roman"/>
        </w:rPr>
        <w:t>(specjalność nauczycielska)</w:t>
      </w:r>
    </w:p>
    <w:p w14:paraId="1A828389" w14:textId="77777777" w:rsidR="00C848E1" w:rsidRPr="00080665" w:rsidRDefault="00C848E1" w:rsidP="00080665">
      <w:pPr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080665">
        <w:rPr>
          <w:rFonts w:eastAsia="Times New Roman" w:cs="Times New Roman"/>
          <w:bCs/>
        </w:rPr>
        <w:t xml:space="preserve">Doradztwo zawodowe i edukacyjne </w:t>
      </w:r>
      <w:r w:rsidRPr="00080665">
        <w:rPr>
          <w:rFonts w:eastAsia="Times New Roman" w:cs="Times New Roman"/>
        </w:rPr>
        <w:t>(specjalność nauczycielska)</w:t>
      </w:r>
    </w:p>
    <w:p w14:paraId="1BFCEA86" w14:textId="77777777" w:rsidR="00495498" w:rsidRPr="00080665" w:rsidRDefault="00495498" w:rsidP="00080665">
      <w:pPr>
        <w:tabs>
          <w:tab w:val="left" w:pos="5190"/>
        </w:tabs>
        <w:spacing w:after="0"/>
        <w:rPr>
          <w:rFonts w:eastAsia="Times New Roman" w:cs="Times New Roman"/>
        </w:rPr>
      </w:pPr>
    </w:p>
    <w:p w14:paraId="50BDE2A8" w14:textId="77777777" w:rsidR="00376553" w:rsidRPr="008472A2" w:rsidRDefault="00F573D8" w:rsidP="00080665">
      <w:pPr>
        <w:tabs>
          <w:tab w:val="left" w:pos="5190"/>
        </w:tabs>
        <w:spacing w:after="0"/>
        <w:rPr>
          <w:b/>
        </w:rPr>
      </w:pPr>
      <w:r w:rsidRPr="008472A2">
        <w:rPr>
          <w:b/>
        </w:rPr>
        <w:t xml:space="preserve">1.2  Liczba studentów przyjętych na studia kolejno </w:t>
      </w:r>
      <w:r w:rsidR="00A93190" w:rsidRPr="008472A2">
        <w:rPr>
          <w:b/>
        </w:rPr>
        <w:t>w latach 2018</w:t>
      </w:r>
      <w:r w:rsidRPr="008472A2">
        <w:rPr>
          <w:b/>
        </w:rPr>
        <w:t xml:space="preserve">-2020  </w:t>
      </w:r>
    </w:p>
    <w:p w14:paraId="1FAD27EA" w14:textId="77777777" w:rsidR="00376553" w:rsidRPr="006C19EF" w:rsidRDefault="00376553" w:rsidP="00080665">
      <w:pPr>
        <w:tabs>
          <w:tab w:val="left" w:pos="5190"/>
        </w:tabs>
        <w:spacing w:after="0"/>
        <w:rPr>
          <w:rFonts w:cs="Arial"/>
        </w:rPr>
      </w:pPr>
      <w:r w:rsidRPr="006C19EF">
        <w:rPr>
          <w:rFonts w:cs="Arial"/>
        </w:rPr>
        <w:t>PED</w:t>
      </w:r>
      <w:r w:rsidR="00495498" w:rsidRPr="006C19EF">
        <w:rPr>
          <w:rFonts w:cs="Arial"/>
        </w:rPr>
        <w:t>A</w:t>
      </w:r>
      <w:r w:rsidRPr="006C19EF">
        <w:rPr>
          <w:rFonts w:cs="Arial"/>
        </w:rPr>
        <w:t>GOGIKA  - STUDIA STACJONARNE I STOPNIA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873"/>
        <w:gridCol w:w="2551"/>
        <w:gridCol w:w="2470"/>
        <w:gridCol w:w="2399"/>
      </w:tblGrid>
      <w:tr w:rsidR="00376553" w:rsidRPr="00080665" w14:paraId="04D0995D" w14:textId="77777777" w:rsidTr="00B105BB">
        <w:tc>
          <w:tcPr>
            <w:tcW w:w="1921" w:type="dxa"/>
          </w:tcPr>
          <w:p w14:paraId="50E11087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Rok akademicki</w:t>
            </w:r>
          </w:p>
        </w:tc>
        <w:tc>
          <w:tcPr>
            <w:tcW w:w="2654" w:type="dxa"/>
          </w:tcPr>
          <w:p w14:paraId="6543E0AF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Liczba studentów przyjętych (I rok)</w:t>
            </w:r>
          </w:p>
        </w:tc>
        <w:tc>
          <w:tcPr>
            <w:tcW w:w="2567" w:type="dxa"/>
          </w:tcPr>
          <w:p w14:paraId="780F8B03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Liczba studentów</w:t>
            </w:r>
          </w:p>
          <w:p w14:paraId="0754F272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 xml:space="preserve"> na II roku</w:t>
            </w:r>
          </w:p>
        </w:tc>
        <w:tc>
          <w:tcPr>
            <w:tcW w:w="2491" w:type="dxa"/>
          </w:tcPr>
          <w:p w14:paraId="60E5B8BC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Liczba studentów</w:t>
            </w:r>
          </w:p>
          <w:p w14:paraId="67ECDC69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 xml:space="preserve"> na III roku</w:t>
            </w:r>
          </w:p>
        </w:tc>
      </w:tr>
      <w:tr w:rsidR="00376553" w:rsidRPr="00080665" w14:paraId="03C2E61D" w14:textId="77777777" w:rsidTr="00B105BB">
        <w:tc>
          <w:tcPr>
            <w:tcW w:w="1921" w:type="dxa"/>
          </w:tcPr>
          <w:p w14:paraId="519849DE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2018/2019</w:t>
            </w:r>
          </w:p>
        </w:tc>
        <w:tc>
          <w:tcPr>
            <w:tcW w:w="2654" w:type="dxa"/>
          </w:tcPr>
          <w:p w14:paraId="5A56B59E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46</w:t>
            </w:r>
          </w:p>
        </w:tc>
        <w:tc>
          <w:tcPr>
            <w:tcW w:w="2567" w:type="dxa"/>
          </w:tcPr>
          <w:p w14:paraId="4B8264C9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40</w:t>
            </w:r>
          </w:p>
        </w:tc>
        <w:tc>
          <w:tcPr>
            <w:tcW w:w="2491" w:type="dxa"/>
          </w:tcPr>
          <w:p w14:paraId="64614C8F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31</w:t>
            </w:r>
          </w:p>
        </w:tc>
      </w:tr>
      <w:tr w:rsidR="00376553" w:rsidRPr="00080665" w14:paraId="59C228FB" w14:textId="77777777" w:rsidTr="00B105BB">
        <w:tc>
          <w:tcPr>
            <w:tcW w:w="1921" w:type="dxa"/>
          </w:tcPr>
          <w:p w14:paraId="6702AA0B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2019/2020</w:t>
            </w:r>
          </w:p>
        </w:tc>
        <w:tc>
          <w:tcPr>
            <w:tcW w:w="2654" w:type="dxa"/>
          </w:tcPr>
          <w:p w14:paraId="6C425B15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57</w:t>
            </w:r>
          </w:p>
        </w:tc>
        <w:tc>
          <w:tcPr>
            <w:tcW w:w="2567" w:type="dxa"/>
          </w:tcPr>
          <w:p w14:paraId="48AD34D5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55</w:t>
            </w:r>
          </w:p>
        </w:tc>
        <w:tc>
          <w:tcPr>
            <w:tcW w:w="2491" w:type="dxa"/>
          </w:tcPr>
          <w:p w14:paraId="37D0A120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</w:tr>
      <w:tr w:rsidR="00376553" w:rsidRPr="00080665" w14:paraId="4607FE08" w14:textId="77777777" w:rsidTr="00B105BB">
        <w:tc>
          <w:tcPr>
            <w:tcW w:w="1921" w:type="dxa"/>
          </w:tcPr>
          <w:p w14:paraId="08AB15A8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2020/2021</w:t>
            </w:r>
          </w:p>
        </w:tc>
        <w:tc>
          <w:tcPr>
            <w:tcW w:w="2654" w:type="dxa"/>
          </w:tcPr>
          <w:p w14:paraId="266A73CC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51</w:t>
            </w:r>
          </w:p>
        </w:tc>
        <w:tc>
          <w:tcPr>
            <w:tcW w:w="2567" w:type="dxa"/>
          </w:tcPr>
          <w:p w14:paraId="5CE92190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  <w:tc>
          <w:tcPr>
            <w:tcW w:w="2491" w:type="dxa"/>
          </w:tcPr>
          <w:p w14:paraId="76B983F3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</w:tr>
    </w:tbl>
    <w:p w14:paraId="3BA96361" w14:textId="77777777" w:rsidR="00376553" w:rsidRPr="006C19EF" w:rsidRDefault="00376553" w:rsidP="00080665">
      <w:pPr>
        <w:tabs>
          <w:tab w:val="left" w:pos="5190"/>
        </w:tabs>
        <w:spacing w:after="0"/>
        <w:rPr>
          <w:rFonts w:cs="Arial"/>
        </w:rPr>
      </w:pPr>
      <w:proofErr w:type="spellStart"/>
      <w:r w:rsidRPr="006C19EF">
        <w:rPr>
          <w:rFonts w:cs="Arial"/>
        </w:rPr>
        <w:t>PED</w:t>
      </w:r>
      <w:r w:rsidR="006C19EF">
        <w:rPr>
          <w:rFonts w:cs="Arial"/>
        </w:rPr>
        <w:t>a</w:t>
      </w:r>
      <w:r w:rsidRPr="006C19EF">
        <w:rPr>
          <w:rFonts w:cs="Arial"/>
        </w:rPr>
        <w:t>GOGIKA</w:t>
      </w:r>
      <w:proofErr w:type="spellEnd"/>
      <w:r w:rsidRPr="006C19EF">
        <w:rPr>
          <w:rFonts w:cs="Arial"/>
        </w:rPr>
        <w:t xml:space="preserve">  - STUDIA NIESTACJONARNE I STOPNIA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869"/>
        <w:gridCol w:w="2564"/>
        <w:gridCol w:w="2465"/>
        <w:gridCol w:w="2395"/>
      </w:tblGrid>
      <w:tr w:rsidR="00376553" w:rsidRPr="00080665" w14:paraId="1415B460" w14:textId="77777777" w:rsidTr="00B105BB">
        <w:tc>
          <w:tcPr>
            <w:tcW w:w="1921" w:type="dxa"/>
          </w:tcPr>
          <w:p w14:paraId="6C565E59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Rok akademicki</w:t>
            </w:r>
          </w:p>
        </w:tc>
        <w:tc>
          <w:tcPr>
            <w:tcW w:w="2654" w:type="dxa"/>
          </w:tcPr>
          <w:p w14:paraId="486E5B91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Liczba studentów przyjętych (I rok)</w:t>
            </w:r>
          </w:p>
        </w:tc>
        <w:tc>
          <w:tcPr>
            <w:tcW w:w="2567" w:type="dxa"/>
          </w:tcPr>
          <w:p w14:paraId="4CBB9E6B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Liczba studentów</w:t>
            </w:r>
          </w:p>
          <w:p w14:paraId="54B9596B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 xml:space="preserve"> na II roku</w:t>
            </w:r>
          </w:p>
        </w:tc>
        <w:tc>
          <w:tcPr>
            <w:tcW w:w="2491" w:type="dxa"/>
          </w:tcPr>
          <w:p w14:paraId="65A842F3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Liczba studentów</w:t>
            </w:r>
          </w:p>
          <w:p w14:paraId="031D3F65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 xml:space="preserve"> na III roku</w:t>
            </w:r>
          </w:p>
        </w:tc>
      </w:tr>
      <w:tr w:rsidR="00376553" w:rsidRPr="00080665" w14:paraId="0AA16A0E" w14:textId="77777777" w:rsidTr="00B105BB">
        <w:tc>
          <w:tcPr>
            <w:tcW w:w="1921" w:type="dxa"/>
          </w:tcPr>
          <w:p w14:paraId="1FB58093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2018/2019</w:t>
            </w:r>
          </w:p>
        </w:tc>
        <w:tc>
          <w:tcPr>
            <w:tcW w:w="2654" w:type="dxa"/>
          </w:tcPr>
          <w:p w14:paraId="11124CA4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nie uruchomiono</w:t>
            </w:r>
          </w:p>
        </w:tc>
        <w:tc>
          <w:tcPr>
            <w:tcW w:w="2567" w:type="dxa"/>
          </w:tcPr>
          <w:p w14:paraId="0612DCC4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  <w:tc>
          <w:tcPr>
            <w:tcW w:w="2491" w:type="dxa"/>
          </w:tcPr>
          <w:p w14:paraId="1CABECA0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</w:tr>
      <w:tr w:rsidR="00376553" w:rsidRPr="00080665" w14:paraId="3FAFCC0E" w14:textId="77777777" w:rsidTr="00B105BB">
        <w:tc>
          <w:tcPr>
            <w:tcW w:w="1921" w:type="dxa"/>
          </w:tcPr>
          <w:p w14:paraId="6D6E49D7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2019/2020</w:t>
            </w:r>
          </w:p>
        </w:tc>
        <w:tc>
          <w:tcPr>
            <w:tcW w:w="2654" w:type="dxa"/>
          </w:tcPr>
          <w:p w14:paraId="3B13A422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30</w:t>
            </w:r>
          </w:p>
        </w:tc>
        <w:tc>
          <w:tcPr>
            <w:tcW w:w="2567" w:type="dxa"/>
          </w:tcPr>
          <w:p w14:paraId="7B8C7CE5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26</w:t>
            </w:r>
          </w:p>
        </w:tc>
        <w:tc>
          <w:tcPr>
            <w:tcW w:w="2491" w:type="dxa"/>
          </w:tcPr>
          <w:p w14:paraId="57A06782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</w:tr>
      <w:tr w:rsidR="00376553" w:rsidRPr="00080665" w14:paraId="009511C7" w14:textId="77777777" w:rsidTr="00B105BB">
        <w:tc>
          <w:tcPr>
            <w:tcW w:w="1921" w:type="dxa"/>
          </w:tcPr>
          <w:p w14:paraId="56340928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2020/2021</w:t>
            </w:r>
          </w:p>
        </w:tc>
        <w:tc>
          <w:tcPr>
            <w:tcW w:w="2654" w:type="dxa"/>
          </w:tcPr>
          <w:p w14:paraId="255015BB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27</w:t>
            </w:r>
          </w:p>
        </w:tc>
        <w:tc>
          <w:tcPr>
            <w:tcW w:w="2567" w:type="dxa"/>
          </w:tcPr>
          <w:p w14:paraId="0C5E6461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  <w:tc>
          <w:tcPr>
            <w:tcW w:w="2491" w:type="dxa"/>
          </w:tcPr>
          <w:p w14:paraId="1C3D8E9E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</w:tr>
    </w:tbl>
    <w:p w14:paraId="71D7B29E" w14:textId="77777777" w:rsidR="00376553" w:rsidRPr="006C19EF" w:rsidRDefault="00376553" w:rsidP="00080665">
      <w:pPr>
        <w:tabs>
          <w:tab w:val="left" w:pos="5190"/>
        </w:tabs>
        <w:spacing w:after="0"/>
        <w:rPr>
          <w:rFonts w:cs="Arial"/>
        </w:rPr>
      </w:pPr>
      <w:r w:rsidRPr="006C19EF">
        <w:rPr>
          <w:rFonts w:cs="Arial"/>
        </w:rPr>
        <w:t>PEDAGOGIKA - STUDIA STACJONARNE II STOPNIA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551"/>
        <w:gridCol w:w="2552"/>
      </w:tblGrid>
      <w:tr w:rsidR="00376553" w:rsidRPr="00080665" w14:paraId="569768D3" w14:textId="77777777" w:rsidTr="00B105BB">
        <w:tc>
          <w:tcPr>
            <w:tcW w:w="1985" w:type="dxa"/>
          </w:tcPr>
          <w:p w14:paraId="7AEC417F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Rok akademicki</w:t>
            </w:r>
          </w:p>
        </w:tc>
        <w:tc>
          <w:tcPr>
            <w:tcW w:w="2551" w:type="dxa"/>
          </w:tcPr>
          <w:p w14:paraId="5499924E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Liczba studentów przyjętych (I rok)</w:t>
            </w:r>
          </w:p>
        </w:tc>
        <w:tc>
          <w:tcPr>
            <w:tcW w:w="2552" w:type="dxa"/>
          </w:tcPr>
          <w:p w14:paraId="228EAD34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Liczba studentów</w:t>
            </w:r>
            <w:r w:rsidRPr="00080665">
              <w:rPr>
                <w:rFonts w:cs="Arial"/>
                <w:b/>
              </w:rPr>
              <w:br/>
              <w:t xml:space="preserve"> na II roku</w:t>
            </w:r>
          </w:p>
        </w:tc>
      </w:tr>
      <w:tr w:rsidR="00376553" w:rsidRPr="00080665" w14:paraId="292D797E" w14:textId="77777777" w:rsidTr="00B105BB">
        <w:tc>
          <w:tcPr>
            <w:tcW w:w="1985" w:type="dxa"/>
          </w:tcPr>
          <w:p w14:paraId="099D44B1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2019/2020</w:t>
            </w:r>
          </w:p>
        </w:tc>
        <w:tc>
          <w:tcPr>
            <w:tcW w:w="2551" w:type="dxa"/>
          </w:tcPr>
          <w:p w14:paraId="7160EC33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30</w:t>
            </w:r>
          </w:p>
        </w:tc>
        <w:tc>
          <w:tcPr>
            <w:tcW w:w="2552" w:type="dxa"/>
          </w:tcPr>
          <w:p w14:paraId="2E525FAF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21</w:t>
            </w:r>
          </w:p>
        </w:tc>
      </w:tr>
      <w:tr w:rsidR="00376553" w:rsidRPr="00080665" w14:paraId="09CC04CF" w14:textId="77777777" w:rsidTr="00B105BB">
        <w:tc>
          <w:tcPr>
            <w:tcW w:w="1985" w:type="dxa"/>
          </w:tcPr>
          <w:p w14:paraId="509AA419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lastRenderedPageBreak/>
              <w:t>2020/2021</w:t>
            </w:r>
          </w:p>
        </w:tc>
        <w:tc>
          <w:tcPr>
            <w:tcW w:w="2551" w:type="dxa"/>
          </w:tcPr>
          <w:p w14:paraId="57963E4E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  <w:b/>
              </w:rPr>
            </w:pPr>
            <w:r w:rsidRPr="00080665">
              <w:rPr>
                <w:rFonts w:cs="Arial"/>
                <w:b/>
              </w:rPr>
              <w:t>16</w:t>
            </w:r>
          </w:p>
        </w:tc>
        <w:tc>
          <w:tcPr>
            <w:tcW w:w="2552" w:type="dxa"/>
          </w:tcPr>
          <w:p w14:paraId="39E10D67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</w:tr>
    </w:tbl>
    <w:p w14:paraId="72E12B40" w14:textId="77777777" w:rsidR="00376553" w:rsidRPr="006C19EF" w:rsidRDefault="00376553" w:rsidP="00080665">
      <w:pPr>
        <w:tabs>
          <w:tab w:val="left" w:pos="5190"/>
        </w:tabs>
        <w:spacing w:after="0"/>
        <w:rPr>
          <w:rFonts w:cs="Arial"/>
        </w:rPr>
      </w:pPr>
      <w:r w:rsidRPr="006C19EF">
        <w:rPr>
          <w:rFonts w:cs="Arial"/>
        </w:rPr>
        <w:t>PEDAGOGIKA - STUDIA NIESTACJONARNE II STOPNIA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551"/>
        <w:gridCol w:w="2552"/>
      </w:tblGrid>
      <w:tr w:rsidR="00376553" w:rsidRPr="00080665" w14:paraId="1799D0D2" w14:textId="77777777" w:rsidTr="00B105BB">
        <w:tc>
          <w:tcPr>
            <w:tcW w:w="1985" w:type="dxa"/>
          </w:tcPr>
          <w:p w14:paraId="43451CFA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Rok akademicki</w:t>
            </w:r>
          </w:p>
        </w:tc>
        <w:tc>
          <w:tcPr>
            <w:tcW w:w="2551" w:type="dxa"/>
          </w:tcPr>
          <w:p w14:paraId="4D757DDC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Liczba studentów przyjętych (I rok)</w:t>
            </w:r>
          </w:p>
        </w:tc>
        <w:tc>
          <w:tcPr>
            <w:tcW w:w="2552" w:type="dxa"/>
          </w:tcPr>
          <w:p w14:paraId="2F6A2F00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Liczba studentów</w:t>
            </w:r>
            <w:r w:rsidRPr="00080665">
              <w:rPr>
                <w:rFonts w:cs="Arial"/>
              </w:rPr>
              <w:br/>
              <w:t xml:space="preserve"> na II roku</w:t>
            </w:r>
          </w:p>
        </w:tc>
      </w:tr>
      <w:tr w:rsidR="00376553" w:rsidRPr="00080665" w14:paraId="52AE9E39" w14:textId="77777777" w:rsidTr="00B105BB">
        <w:tc>
          <w:tcPr>
            <w:tcW w:w="1985" w:type="dxa"/>
          </w:tcPr>
          <w:p w14:paraId="02ECB626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2019/2020</w:t>
            </w:r>
          </w:p>
        </w:tc>
        <w:tc>
          <w:tcPr>
            <w:tcW w:w="2551" w:type="dxa"/>
          </w:tcPr>
          <w:p w14:paraId="4E148993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nie uruchomiono</w:t>
            </w:r>
          </w:p>
        </w:tc>
        <w:tc>
          <w:tcPr>
            <w:tcW w:w="2552" w:type="dxa"/>
          </w:tcPr>
          <w:p w14:paraId="04EEA7F9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</w:tr>
      <w:tr w:rsidR="00376553" w:rsidRPr="00080665" w14:paraId="6097AD88" w14:textId="77777777" w:rsidTr="00B105BB">
        <w:tc>
          <w:tcPr>
            <w:tcW w:w="1985" w:type="dxa"/>
          </w:tcPr>
          <w:p w14:paraId="0FF8D557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2020/2021</w:t>
            </w:r>
          </w:p>
        </w:tc>
        <w:tc>
          <w:tcPr>
            <w:tcW w:w="2551" w:type="dxa"/>
          </w:tcPr>
          <w:p w14:paraId="581D1BE8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 xml:space="preserve">nie uruchomiono </w:t>
            </w:r>
          </w:p>
        </w:tc>
        <w:tc>
          <w:tcPr>
            <w:tcW w:w="2552" w:type="dxa"/>
          </w:tcPr>
          <w:p w14:paraId="6FC4810C" w14:textId="77777777" w:rsidR="00376553" w:rsidRPr="00080665" w:rsidRDefault="00376553" w:rsidP="00080665">
            <w:pPr>
              <w:spacing w:line="276" w:lineRule="auto"/>
              <w:jc w:val="center"/>
              <w:rPr>
                <w:rFonts w:cs="Arial"/>
              </w:rPr>
            </w:pPr>
            <w:r w:rsidRPr="00080665">
              <w:rPr>
                <w:rFonts w:cs="Arial"/>
              </w:rPr>
              <w:t>-</w:t>
            </w:r>
          </w:p>
        </w:tc>
      </w:tr>
    </w:tbl>
    <w:p w14:paraId="35E92422" w14:textId="7F9C8B28" w:rsidR="00F573D8" w:rsidRDefault="00DE2B06" w:rsidP="00080665">
      <w:pPr>
        <w:spacing w:after="0"/>
        <w:jc w:val="both"/>
      </w:pPr>
      <w:r w:rsidRPr="00080665">
        <w:rPr>
          <w:b/>
        </w:rPr>
        <w:tab/>
      </w:r>
      <w:r w:rsidRPr="00080665">
        <w:t xml:space="preserve">Z danych zamieszczonych w powyższych tabelach wynika, że </w:t>
      </w:r>
      <w:r w:rsidR="00EC1807" w:rsidRPr="00080665">
        <w:t xml:space="preserve">limity </w:t>
      </w:r>
      <w:r w:rsidRPr="00080665">
        <w:t xml:space="preserve">przyznane na kierunek Pedagogika studia I stopnia stacjonarne i niestacjonarne są zazwyczaj wypełnione, czasami nawet nieznacznie przekroczone. Wyjątek stanowi rok 2018/19 kiedy to na studiach niestacjonarnych nie uruchomiono naboru na kierunek. Niestety w kolejnych latach mają miejsce odejścia studentów, które najczęściej związane </w:t>
      </w:r>
      <w:r w:rsidR="00EC1807" w:rsidRPr="00080665">
        <w:t xml:space="preserve">są </w:t>
      </w:r>
      <w:r w:rsidRPr="00080665">
        <w:t xml:space="preserve">z rezygnacją z dalszego kształcenia. </w:t>
      </w:r>
      <w:r w:rsidR="0020586E">
        <w:t xml:space="preserve"> </w:t>
      </w:r>
    </w:p>
    <w:p w14:paraId="3D599AE3" w14:textId="75865A01" w:rsidR="0020586E" w:rsidRDefault="0020586E" w:rsidP="0020586E">
      <w:pPr>
        <w:spacing w:after="0"/>
        <w:ind w:firstLine="708"/>
        <w:jc w:val="both"/>
      </w:pPr>
      <w:r>
        <w:t xml:space="preserve">W celu dokonania bardziej szczegółowej diagnozy tej sytuacji, w tym przyczyn rezygnacji z kontynuowania kształcenia  na studiach II stopnia na Wydziale Pedagogiki i Psychologii UMSC, przygotowano ankietę skierowaną do studentów 2  i 3 roku Pedagogiki, studiów  I stopnia. </w:t>
      </w:r>
    </w:p>
    <w:p w14:paraId="4C1BEB24" w14:textId="77777777" w:rsidR="00DE2B06" w:rsidRPr="00080665" w:rsidRDefault="00DE2B06" w:rsidP="00080665">
      <w:pPr>
        <w:spacing w:after="0"/>
        <w:ind w:firstLine="708"/>
        <w:jc w:val="both"/>
      </w:pPr>
      <w:r w:rsidRPr="00080665">
        <w:t xml:space="preserve">Na kierunku Pedagogika studia II stopnia obserwuje się spadek liczby kandydatów. W ubiegłym roku </w:t>
      </w:r>
      <w:r w:rsidR="006C19EF">
        <w:t xml:space="preserve">akademickim </w:t>
      </w:r>
      <w:r w:rsidRPr="00080665">
        <w:t xml:space="preserve">limit na studiach stacjonarnych został wypełniony, niestety w roku 2020/21 przyjęto zaledwie 16 osób, co </w:t>
      </w:r>
      <w:r w:rsidR="00EC1807" w:rsidRPr="00080665">
        <w:t>prawdopodobnie</w:t>
      </w:r>
      <w:r w:rsidRPr="00080665">
        <w:t xml:space="preserve"> związane jest z sytuacją pandemiczną. </w:t>
      </w:r>
      <w:r w:rsidR="00EC1807" w:rsidRPr="00080665">
        <w:t>Wielu kandydatów podjęło decyzję o zawieszeniu dalszego kształcenia do czasu powrotu do realizacji zajęć w kontakcie bezpośrednim (informacje uzyskane z rozmów z absolwentami studiów I stopnia) .</w:t>
      </w:r>
    </w:p>
    <w:p w14:paraId="6618A628" w14:textId="77777777" w:rsidR="00DE2B06" w:rsidRDefault="00EC1807" w:rsidP="00080665">
      <w:pPr>
        <w:spacing w:after="0"/>
        <w:ind w:firstLine="708"/>
        <w:jc w:val="both"/>
      </w:pPr>
      <w:r w:rsidRPr="00080665">
        <w:t xml:space="preserve">Ponadto od kilku lat nie były uruchamiane studia niestacjonarne II stopnia z powodu niewystarczającej liczby kandydatów. </w:t>
      </w:r>
    </w:p>
    <w:p w14:paraId="5AAB43D1" w14:textId="77777777" w:rsidR="006C19EF" w:rsidRPr="00080665" w:rsidRDefault="006C19EF" w:rsidP="00080665">
      <w:pPr>
        <w:spacing w:after="0"/>
        <w:ind w:firstLine="708"/>
        <w:jc w:val="both"/>
      </w:pPr>
    </w:p>
    <w:p w14:paraId="7755895B" w14:textId="77777777" w:rsidR="00006CD2" w:rsidRPr="008472A2" w:rsidRDefault="00F573D8" w:rsidP="00080665">
      <w:pPr>
        <w:spacing w:after="0"/>
        <w:ind w:left="708"/>
        <w:jc w:val="both"/>
        <w:rPr>
          <w:b/>
        </w:rPr>
      </w:pPr>
      <w:r w:rsidRPr="008472A2">
        <w:rPr>
          <w:b/>
        </w:rPr>
        <w:t>1.3  Zasady rekrutacji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96"/>
      </w:tblGrid>
      <w:tr w:rsidR="00006CD2" w:rsidRPr="00080665" w14:paraId="3216FAF0" w14:textId="77777777">
        <w:trPr>
          <w:trHeight w:val="1195"/>
        </w:trPr>
        <w:tc>
          <w:tcPr>
            <w:tcW w:w="8996" w:type="dxa"/>
          </w:tcPr>
          <w:p w14:paraId="27835F7F" w14:textId="77777777" w:rsidR="00036350" w:rsidRDefault="00006CD2" w:rsidP="00080665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036350">
              <w:rPr>
                <w:rFonts w:asciiTheme="minorHAnsi" w:hAnsiTheme="minorHAnsi"/>
                <w:sz w:val="22"/>
                <w:szCs w:val="22"/>
                <w:u w:val="single"/>
              </w:rPr>
              <w:t xml:space="preserve">Studia I stopnia </w:t>
            </w:r>
          </w:p>
          <w:p w14:paraId="75F3534A" w14:textId="77777777" w:rsidR="00006CD2" w:rsidRPr="00036350" w:rsidRDefault="00006CD2" w:rsidP="00080665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080665">
              <w:rPr>
                <w:rFonts w:asciiTheme="minorHAnsi" w:hAnsiTheme="minorHAnsi"/>
                <w:sz w:val="22"/>
                <w:szCs w:val="22"/>
              </w:rPr>
              <w:t xml:space="preserve">O przyjęcie mogą ubiegać się absolwenci szkół średnich, posiadający świadectwo maturalne/dojrzałości. Podstawę kwalifikacji stanowią wyniki uzyskane z języka polskiego i języka obcego. Warunkiem ubiegania się o przyjęcie na studia </w:t>
            </w:r>
            <w:r w:rsidR="00227B52" w:rsidRPr="00080665">
              <w:rPr>
                <w:rFonts w:asciiTheme="minorHAnsi" w:hAnsiTheme="minorHAnsi"/>
                <w:sz w:val="22"/>
                <w:szCs w:val="22"/>
              </w:rPr>
              <w:t>jest</w:t>
            </w:r>
            <w:r w:rsidRPr="00080665">
              <w:rPr>
                <w:rFonts w:asciiTheme="minorHAnsi" w:hAnsiTheme="minorHAnsi"/>
                <w:sz w:val="22"/>
                <w:szCs w:val="22"/>
              </w:rPr>
              <w:t xml:space="preserve"> rejestracja w systemie Internetowej Rejestracji Kandydatów (IRK), złożenie kompletu dokumentów określonych w Regulaminie studiów obowiązujących w UMCS. Rekrutacja na studia będzie prowadzona do wyczerpania limitu miejsc. </w:t>
            </w:r>
          </w:p>
          <w:p w14:paraId="12CF3B04" w14:textId="77777777" w:rsidR="00227B52" w:rsidRPr="00036350" w:rsidRDefault="00227B52" w:rsidP="00080665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036350">
              <w:rPr>
                <w:rFonts w:asciiTheme="minorHAnsi" w:hAnsiTheme="minorHAnsi"/>
                <w:sz w:val="22"/>
                <w:szCs w:val="22"/>
                <w:u w:val="single"/>
              </w:rPr>
              <w:t>Studia II stopnia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97"/>
            </w:tblGrid>
            <w:tr w:rsidR="00227B52" w:rsidRPr="00080665" w14:paraId="328B545F" w14:textId="77777777">
              <w:trPr>
                <w:trHeight w:val="799"/>
              </w:trPr>
              <w:tc>
                <w:tcPr>
                  <w:tcW w:w="8997" w:type="dxa"/>
                </w:tcPr>
                <w:p w14:paraId="547C5A79" w14:textId="77777777" w:rsidR="00F5247D" w:rsidRPr="00F5247D" w:rsidRDefault="00F5247D" w:rsidP="002A4DA5">
                  <w:pPr>
                    <w:spacing w:after="0"/>
                    <w:ind w:left="-108" w:right="240"/>
                    <w:jc w:val="both"/>
                    <w:rPr>
                      <w:rFonts w:eastAsia="Times New Roman"/>
                    </w:rPr>
                  </w:pPr>
                  <w:r w:rsidRPr="00F5247D">
                    <w:rPr>
                      <w:rFonts w:eastAsia="Times New Roman"/>
                    </w:rPr>
                    <w:t>Rekrutacja odbywa się na podstawie konkursu średnich ocen (liczonych do dwóch miejsc po przecinku) z przebiegu studiów wyższych.  O przyjęcie mogą ubiegać się kandydaci, którzy ukończyli studia wyższe - absolwenci z dyplomem licencjata  kierunków pedagogicznych, realizowanych zgodnie ze standardami kształcenia nauczycieli. </w:t>
                  </w:r>
                </w:p>
                <w:p w14:paraId="41A7AD1F" w14:textId="77777777" w:rsidR="00F5247D" w:rsidRPr="00F5247D" w:rsidRDefault="00F5247D" w:rsidP="002A4DA5">
                  <w:pPr>
                    <w:spacing w:after="0"/>
                    <w:ind w:left="-108"/>
                    <w:jc w:val="both"/>
                    <w:rPr>
                      <w:rFonts w:eastAsia="Times New Roman"/>
                    </w:rPr>
                  </w:pPr>
                  <w:r w:rsidRPr="00F5247D">
                    <w:rPr>
                      <w:rFonts w:eastAsia="Times New Roman"/>
                    </w:rPr>
                    <w:t>Absolwenci kierunku Pedagogika studia II stopnia uzyskują kwalifikacje do wykonywania zawodu nauczyciela.</w:t>
                  </w:r>
                </w:p>
                <w:p w14:paraId="3317C91E" w14:textId="0A861265" w:rsidR="00227B52" w:rsidRPr="00080665" w:rsidRDefault="00227B52" w:rsidP="002A4DA5">
                  <w:pPr>
                    <w:pStyle w:val="Default"/>
                    <w:spacing w:line="276" w:lineRule="auto"/>
                    <w:ind w:left="-108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5247D">
                    <w:rPr>
                      <w:rFonts w:asciiTheme="minorHAnsi" w:hAnsiTheme="minorHAnsi"/>
                      <w:color w:val="auto"/>
                      <w:sz w:val="22"/>
                      <w:szCs w:val="22"/>
                    </w:rPr>
                    <w:t xml:space="preserve">Rekrutacja na studia będzie prowadzona do wyczerpania limitu miejsc. </w:t>
                  </w:r>
                </w:p>
              </w:tc>
            </w:tr>
          </w:tbl>
          <w:p w14:paraId="26309D80" w14:textId="77777777" w:rsidR="00006CD2" w:rsidRPr="00080665" w:rsidRDefault="00006CD2" w:rsidP="00080665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6A58EF2" w14:textId="77777777" w:rsidR="00227B52" w:rsidRPr="00080665" w:rsidRDefault="00227B52" w:rsidP="00080665">
      <w:pPr>
        <w:spacing w:after="0"/>
        <w:jc w:val="both"/>
      </w:pPr>
    </w:p>
    <w:p w14:paraId="0869B7E1" w14:textId="6C3BAB3D" w:rsidR="00227B52" w:rsidRDefault="00DA2654" w:rsidP="0099540E">
      <w:pPr>
        <w:spacing w:after="0"/>
        <w:ind w:firstLine="708"/>
        <w:jc w:val="both"/>
      </w:pPr>
      <w:r>
        <w:t xml:space="preserve">Zaproponowano w zasadach rekrutacji następujące zmiany, dotyczą naboru na studia II </w:t>
      </w:r>
      <w:r w:rsidRPr="00446419">
        <w:t>stopnia.</w:t>
      </w:r>
    </w:p>
    <w:p w14:paraId="48254755" w14:textId="77777777" w:rsidR="002A4DA5" w:rsidRPr="00446419" w:rsidRDefault="002A4DA5" w:rsidP="0099540E">
      <w:pPr>
        <w:spacing w:after="0"/>
        <w:ind w:firstLine="708"/>
        <w:jc w:val="both"/>
      </w:pPr>
    </w:p>
    <w:p w14:paraId="0DA7EC66" w14:textId="77777777" w:rsidR="00F573D8" w:rsidRPr="008472A2" w:rsidRDefault="00F573D8" w:rsidP="00080665">
      <w:pPr>
        <w:spacing w:after="0"/>
        <w:jc w:val="both"/>
        <w:rPr>
          <w:b/>
        </w:rPr>
      </w:pPr>
      <w:r w:rsidRPr="008472A2">
        <w:rPr>
          <w:b/>
        </w:rPr>
        <w:t>2. Cechy programu – atrakcyjność, konkurencyjność, możliwość realizacji w oparciu o zasoby kadrowe, lokalowe, materialne</w:t>
      </w:r>
      <w:r w:rsidRPr="008472A2">
        <w:rPr>
          <w:b/>
        </w:rPr>
        <w:tab/>
      </w:r>
    </w:p>
    <w:p w14:paraId="7E24C185" w14:textId="77777777" w:rsidR="00F573D8" w:rsidRPr="008472A2" w:rsidRDefault="00F573D8" w:rsidP="00080665">
      <w:pPr>
        <w:spacing w:after="0"/>
        <w:ind w:left="708"/>
        <w:jc w:val="both"/>
        <w:rPr>
          <w:b/>
        </w:rPr>
      </w:pPr>
      <w:r w:rsidRPr="008472A2">
        <w:rPr>
          <w:b/>
        </w:rPr>
        <w:t>2.1.  K</w:t>
      </w:r>
      <w:r w:rsidR="00654F3E" w:rsidRPr="008472A2">
        <w:rPr>
          <w:b/>
        </w:rPr>
        <w:t>ierunek  Pedagogika</w:t>
      </w:r>
      <w:r w:rsidRPr="008472A2">
        <w:rPr>
          <w:b/>
        </w:rPr>
        <w:t xml:space="preserve">,  analiza konkurencyjności i atrakcyjności programu </w:t>
      </w:r>
    </w:p>
    <w:p w14:paraId="6320FB8F" w14:textId="77777777" w:rsidR="00F97C82" w:rsidRPr="00080665" w:rsidRDefault="00F97C82" w:rsidP="00080665">
      <w:pPr>
        <w:pStyle w:val="Default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F97C82">
        <w:rPr>
          <w:rFonts w:asciiTheme="minorHAnsi" w:hAnsiTheme="minorHAnsi"/>
          <w:sz w:val="22"/>
          <w:szCs w:val="22"/>
        </w:rPr>
        <w:lastRenderedPageBreak/>
        <w:t xml:space="preserve">Oferta edukacyjna jest dostosowana do potrzeb związanych z przemianami społeczno-kulturowymi, oświatowymi i potrzebami rynku pracy. </w:t>
      </w:r>
      <w:r w:rsidRPr="00080665">
        <w:rPr>
          <w:rFonts w:asciiTheme="minorHAnsi" w:hAnsiTheme="minorHAnsi"/>
          <w:sz w:val="22"/>
          <w:szCs w:val="22"/>
        </w:rPr>
        <w:t xml:space="preserve">Program na kierunku Pedagogika jest ściśle dostosowany do wymogów przepisów prawa oświatowego, gwarantując studentom, po ukończeniu pełnego cyklu kształcenia w zakresie Pedagogiki (studiów I </w:t>
      </w:r>
      <w:proofErr w:type="spellStart"/>
      <w:r w:rsidRPr="00080665">
        <w:rPr>
          <w:rFonts w:asciiTheme="minorHAnsi" w:hAnsiTheme="minorHAnsi"/>
          <w:sz w:val="22"/>
          <w:szCs w:val="22"/>
        </w:rPr>
        <w:t>i</w:t>
      </w:r>
      <w:proofErr w:type="spellEnd"/>
      <w:r w:rsidRPr="00080665">
        <w:rPr>
          <w:rFonts w:asciiTheme="minorHAnsi" w:hAnsiTheme="minorHAnsi"/>
          <w:sz w:val="22"/>
          <w:szCs w:val="22"/>
        </w:rPr>
        <w:t xml:space="preserve"> II stopnia), uzyskanie pełnych kwalifikacji zawodowych do zajmowania stanowiska nauczyciela.</w:t>
      </w:r>
    </w:p>
    <w:p w14:paraId="035F7AB0" w14:textId="77777777" w:rsidR="00F97C82" w:rsidRPr="00080665" w:rsidRDefault="00F97C82" w:rsidP="0008066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</w:p>
    <w:p w14:paraId="00F26E55" w14:textId="77777777" w:rsidR="0095456C" w:rsidRPr="00080665" w:rsidRDefault="0095456C" w:rsidP="00080665">
      <w:pPr>
        <w:spacing w:after="0"/>
        <w:jc w:val="both"/>
      </w:pPr>
      <w:r w:rsidRPr="00080665">
        <w:t xml:space="preserve">Cechami charakterystycznymi dla programu kierunku Pedagogika są: </w:t>
      </w:r>
    </w:p>
    <w:p w14:paraId="6F7F75CA" w14:textId="77777777" w:rsidR="0095456C" w:rsidRPr="00080665" w:rsidRDefault="0095456C" w:rsidP="00080665">
      <w:pPr>
        <w:pStyle w:val="Akapitzlist"/>
        <w:numPr>
          <w:ilvl w:val="0"/>
          <w:numId w:val="8"/>
        </w:numPr>
        <w:spacing w:after="0"/>
        <w:jc w:val="both"/>
      </w:pPr>
      <w:r w:rsidRPr="00080665">
        <w:t>konkurencyjność programu kształcenia, opartego na zagadnieniach dotyczących działalności opiekuńczo-wychowawczej z terapią pedagogiczną, doradztwem edukacyjno-zawodowym, interwencją kryzysową oraz mediacją szkolną i sądową</w:t>
      </w:r>
    </w:p>
    <w:p w14:paraId="07D6A818" w14:textId="77777777" w:rsidR="0095456C" w:rsidRPr="00080665" w:rsidRDefault="0095456C" w:rsidP="00080665">
      <w:pPr>
        <w:pStyle w:val="Akapitzlist"/>
        <w:numPr>
          <w:ilvl w:val="0"/>
          <w:numId w:val="8"/>
        </w:numPr>
        <w:spacing w:after="0"/>
        <w:jc w:val="both"/>
      </w:pPr>
      <w:r w:rsidRPr="00080665">
        <w:t>powiązanie teorii z praktyką, dające możliwość realizacji celów strategicznych UMCS</w:t>
      </w:r>
    </w:p>
    <w:p w14:paraId="50FB5A57" w14:textId="77777777" w:rsidR="0095456C" w:rsidRPr="00080665" w:rsidRDefault="0095456C" w:rsidP="00080665">
      <w:pPr>
        <w:pStyle w:val="Akapitzlist"/>
        <w:numPr>
          <w:ilvl w:val="0"/>
          <w:numId w:val="8"/>
        </w:numPr>
        <w:spacing w:after="0"/>
        <w:jc w:val="both"/>
      </w:pPr>
      <w:r w:rsidRPr="00080665">
        <w:t>uwzględnienie potrzeb studentów w zakresie zdobywania kwalifikacji i kompetencji niezbędnych do dalszego kształcenia lub podjęcia pracy zawodowej</w:t>
      </w:r>
    </w:p>
    <w:p w14:paraId="55C5893B" w14:textId="77777777" w:rsidR="0095456C" w:rsidRPr="00080665" w:rsidRDefault="0095456C" w:rsidP="00080665">
      <w:pPr>
        <w:pStyle w:val="Akapitzlist"/>
        <w:numPr>
          <w:ilvl w:val="0"/>
          <w:numId w:val="8"/>
        </w:numPr>
        <w:spacing w:after="0"/>
        <w:jc w:val="both"/>
      </w:pPr>
      <w:r w:rsidRPr="00080665">
        <w:t>profesjonalizm wykwalifikowanej kadry wykładowców</w:t>
      </w:r>
    </w:p>
    <w:p w14:paraId="162E7D2B" w14:textId="77777777" w:rsidR="0095456C" w:rsidRPr="00080665" w:rsidRDefault="0095456C" w:rsidP="00080665">
      <w:pPr>
        <w:pStyle w:val="Akapitzlist"/>
        <w:numPr>
          <w:ilvl w:val="0"/>
          <w:numId w:val="8"/>
        </w:numPr>
        <w:spacing w:after="0"/>
        <w:jc w:val="both"/>
      </w:pPr>
      <w:r w:rsidRPr="00080665">
        <w:t>praktyczny wymiar umiejętności nabywanych przez studentów, umożliwiający im podjęcie działalności zawodowej</w:t>
      </w:r>
    </w:p>
    <w:p w14:paraId="1084A135" w14:textId="77777777" w:rsidR="0095456C" w:rsidRPr="00080665" w:rsidRDefault="0095456C" w:rsidP="00080665">
      <w:pPr>
        <w:pStyle w:val="Akapitzlist"/>
        <w:numPr>
          <w:ilvl w:val="0"/>
          <w:numId w:val="8"/>
        </w:numPr>
        <w:spacing w:after="0"/>
        <w:jc w:val="both"/>
      </w:pPr>
      <w:r w:rsidRPr="00080665">
        <w:t>dostosowanie programu studiów do wymagań rynku pracy</w:t>
      </w:r>
    </w:p>
    <w:p w14:paraId="4B2925C7" w14:textId="77777777" w:rsidR="0095456C" w:rsidRPr="00080665" w:rsidRDefault="0095456C" w:rsidP="00080665">
      <w:pPr>
        <w:pStyle w:val="Akapitzlist"/>
        <w:numPr>
          <w:ilvl w:val="0"/>
          <w:numId w:val="8"/>
        </w:numPr>
        <w:spacing w:after="0"/>
        <w:jc w:val="both"/>
      </w:pPr>
      <w:r w:rsidRPr="00080665">
        <w:t>różnorodność, uniwersalność i wszechstronność w obszarze nauczanej wiedzy i rozwijanych kompetencji społecznych</w:t>
      </w:r>
      <w:r w:rsidR="00654F3E" w:rsidRPr="00080665">
        <w:t>.</w:t>
      </w:r>
    </w:p>
    <w:p w14:paraId="049B0DA0" w14:textId="092702E2" w:rsidR="0095456C" w:rsidRPr="00080665" w:rsidRDefault="0095456C" w:rsidP="00080665">
      <w:pPr>
        <w:pStyle w:val="Default"/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080665">
        <w:rPr>
          <w:rFonts w:asciiTheme="minorHAnsi" w:hAnsiTheme="minorHAnsi"/>
          <w:sz w:val="22"/>
          <w:szCs w:val="22"/>
        </w:rPr>
        <w:t xml:space="preserve">Program studiów na kierunku </w:t>
      </w:r>
      <w:r w:rsidR="00654F3E" w:rsidRPr="00080665">
        <w:rPr>
          <w:rFonts w:asciiTheme="minorHAnsi" w:hAnsiTheme="minorHAnsi"/>
          <w:sz w:val="22"/>
          <w:szCs w:val="22"/>
        </w:rPr>
        <w:t xml:space="preserve">Pedagogika jest prawie w całości </w:t>
      </w:r>
      <w:r w:rsidRPr="00080665">
        <w:rPr>
          <w:rFonts w:asciiTheme="minorHAnsi" w:hAnsiTheme="minorHAnsi"/>
          <w:sz w:val="22"/>
          <w:szCs w:val="22"/>
        </w:rPr>
        <w:t>realizowany w oparciu o posiadane zasoby kadrowe Wydziału Pedagogiki i Psychologii</w:t>
      </w:r>
      <w:r w:rsidR="00FC4E6B">
        <w:rPr>
          <w:rFonts w:asciiTheme="minorHAnsi" w:hAnsiTheme="minorHAnsi"/>
          <w:sz w:val="22"/>
          <w:szCs w:val="22"/>
        </w:rPr>
        <w:t xml:space="preserve"> oraz w niewielkiej części przez pracowników innych Wydziałów np. Wydział Filozofii i Socjologii, Prawa i Administracji oraz Wydział Biologii i Biotechnologii (do zajęć z zakresu filozofii, elementów prawa rodzinnego i opiekuńczego, biomedycznych uwarunkowań rozwoju czy pomocy przedmedycznej)</w:t>
      </w:r>
      <w:r w:rsidRPr="00080665">
        <w:rPr>
          <w:rFonts w:asciiTheme="minorHAnsi" w:hAnsiTheme="minorHAnsi"/>
          <w:sz w:val="22"/>
          <w:szCs w:val="22"/>
        </w:rPr>
        <w:t>.</w:t>
      </w:r>
      <w:r w:rsidR="0092496C" w:rsidRPr="00080665">
        <w:rPr>
          <w:rFonts w:asciiTheme="minorHAnsi" w:hAnsiTheme="minorHAnsi"/>
          <w:sz w:val="22"/>
          <w:szCs w:val="22"/>
        </w:rPr>
        <w:t xml:space="preserve"> Zajęcia w ramach kierunku są także ściśle powiązane z prowadzoną na Wydziale Pedagogiki i Psychologii działalnością naukowo-badawczą i są realizowane przez specjalistów prowadzących działalność naukową, mających odpowiedni oraz aktualny dorobek, ściśle powiązany z tematyką i problematyką zajęć. Istniejący potencjał kadrowy gwarantuje możliwość realizacji programu. </w:t>
      </w:r>
      <w:r w:rsidR="00E24914">
        <w:rPr>
          <w:rFonts w:asciiTheme="minorHAnsi" w:hAnsiTheme="minorHAnsi"/>
          <w:sz w:val="22"/>
          <w:szCs w:val="22"/>
        </w:rPr>
        <w:t>W chwili obecnej tylko na studiach I stopnia na specjalności pedagogika resocjalizacyjna, 30 godzin wykładów z przedmiotu „Prawa człowieka” realizowanych jest</w:t>
      </w:r>
      <w:r w:rsidR="00DA2654">
        <w:rPr>
          <w:rFonts w:asciiTheme="minorHAnsi" w:hAnsiTheme="minorHAnsi"/>
          <w:sz w:val="22"/>
          <w:szCs w:val="22"/>
        </w:rPr>
        <w:t xml:space="preserve"> przez dr Ewę </w:t>
      </w:r>
      <w:proofErr w:type="spellStart"/>
      <w:r w:rsidR="00DA2654">
        <w:rPr>
          <w:rFonts w:asciiTheme="minorHAnsi" w:hAnsiTheme="minorHAnsi"/>
          <w:sz w:val="22"/>
          <w:szCs w:val="22"/>
        </w:rPr>
        <w:t>Grudziewską</w:t>
      </w:r>
      <w:proofErr w:type="spellEnd"/>
      <w:r w:rsidR="00E24914">
        <w:rPr>
          <w:rFonts w:asciiTheme="minorHAnsi" w:hAnsiTheme="minorHAnsi"/>
          <w:sz w:val="22"/>
          <w:szCs w:val="22"/>
        </w:rPr>
        <w:t xml:space="preserve"> jako godziny zlecone. Po wyodrębnieniu się pedagogiki resocjalizacyjnej jako osobnego kierunku, wszystkie zajęcia realizowane będą przez pracowników UMCS.</w:t>
      </w:r>
    </w:p>
    <w:p w14:paraId="4B666DCB" w14:textId="77777777" w:rsidR="0095456C" w:rsidRPr="00080665" w:rsidRDefault="00654F3E" w:rsidP="00080665">
      <w:pPr>
        <w:spacing w:after="0"/>
        <w:ind w:firstLine="360"/>
        <w:jc w:val="both"/>
      </w:pPr>
      <w:r w:rsidRPr="00080665">
        <w:t>Kierunek Pedagogika na Wydzia</w:t>
      </w:r>
      <w:r w:rsidR="0092496C" w:rsidRPr="00080665">
        <w:t>le Pedagogiki i P</w:t>
      </w:r>
      <w:r w:rsidR="00A6617D" w:rsidRPr="00080665">
        <w:t>sychologii UMCS</w:t>
      </w:r>
      <w:r w:rsidRPr="00080665">
        <w:t xml:space="preserve"> jest kierunkiem atrakcyjnym i konkurencyjnym wobec oferty dydaktycznej innych uczelni. Warunki kadrowe, </w:t>
      </w:r>
      <w:r w:rsidR="00A6617D" w:rsidRPr="00080665">
        <w:t xml:space="preserve">lokalowe i  materialne są ważnym atutem kierunku. Jako jedna z nielicznych uczelni wyższych w województwie lubelskim oferujemy studia II stopnia i dajemy tym samym pełne kwalifikacje do wykonywania zawodu nauczyciela. </w:t>
      </w:r>
    </w:p>
    <w:p w14:paraId="338EE734" w14:textId="77777777" w:rsidR="00A6617D" w:rsidRPr="00080665" w:rsidRDefault="00A6617D" w:rsidP="00080665">
      <w:pPr>
        <w:spacing w:after="0"/>
        <w:ind w:firstLine="708"/>
        <w:jc w:val="both"/>
      </w:pPr>
      <w:r w:rsidRPr="00080665">
        <w:t>Analiza oferty dydaktycznej na uczelniach konkurencyjnych wskazuje na potrzebę poszerzenia oferty dydaktycznej (szczególnie na studiach II stopnia w trybie niestacjonarnym) o zajęcia prowadzone online.</w:t>
      </w:r>
      <w:r w:rsidR="00FE7E51" w:rsidRPr="00080665">
        <w:t xml:space="preserve"> Ponadto oferty uczelni konkurencyjnych zawierają większość różnorodność proponowanych kandydatom specj</w:t>
      </w:r>
      <w:r w:rsidR="00036350">
        <w:t>alności w ramach kierunku P</w:t>
      </w:r>
      <w:r w:rsidR="00FE7E51" w:rsidRPr="00080665">
        <w:t>edagogika.</w:t>
      </w:r>
    </w:p>
    <w:p w14:paraId="0C48834C" w14:textId="77777777" w:rsidR="008C4576" w:rsidRPr="00080665" w:rsidRDefault="001E15B9" w:rsidP="00080665">
      <w:pPr>
        <w:spacing w:after="0"/>
        <w:ind w:firstLine="708"/>
        <w:jc w:val="both"/>
      </w:pPr>
      <w:r w:rsidRPr="00080665">
        <w:t>Należy też zaznaczyć, że w</w:t>
      </w:r>
      <w:r w:rsidR="00A6617D" w:rsidRPr="00080665">
        <w:t xml:space="preserve"> rankingu</w:t>
      </w:r>
      <w:r w:rsidRPr="00080665">
        <w:t xml:space="preserve"> uczelni  prowadzących kierunek Pedagogika znajdujemy się corocznie w drugiej dziesiątce, na pozycji równoważnej lub zbliżonej do tej zajmowanej przez Pedagogikę na KUL-u (Rankingi Perspektyw). Można więc przyjąć, że wartość rynkowa dyplomu </w:t>
      </w:r>
      <w:r w:rsidRPr="00080665">
        <w:lastRenderedPageBreak/>
        <w:t xml:space="preserve">absolwenta kierunku pedagogika na UMCS jest wyższa lub zbliżona do wartości dyplomu innych uczelni w regionie. </w:t>
      </w:r>
    </w:p>
    <w:p w14:paraId="54E1A013" w14:textId="77777777" w:rsidR="001E15B9" w:rsidRPr="00080665" w:rsidRDefault="001E15B9" w:rsidP="00080665">
      <w:pPr>
        <w:spacing w:after="0"/>
        <w:ind w:firstLine="708"/>
        <w:jc w:val="both"/>
      </w:pPr>
      <w:r w:rsidRPr="00080665">
        <w:t>Wskazuje na to również analiza danych zamieszczonych w systemie ELA.</w:t>
      </w:r>
      <w:r w:rsidR="0011597D" w:rsidRPr="00080665">
        <w:t xml:space="preserve"> Podobny jest względny wskaźnik zarobków absolwentów kierunku Pedagogika wiodących uczelni wyższych w regionie</w:t>
      </w:r>
      <w:r w:rsidR="007E299B" w:rsidRPr="00080665">
        <w:t xml:space="preserve"> oraz </w:t>
      </w:r>
      <w:r w:rsidR="008C4576" w:rsidRPr="00080665">
        <w:t xml:space="preserve">wysokość </w:t>
      </w:r>
      <w:r w:rsidR="007E299B" w:rsidRPr="00080665">
        <w:t xml:space="preserve">ich </w:t>
      </w:r>
      <w:r w:rsidR="008C4576" w:rsidRPr="00080665">
        <w:t xml:space="preserve">wynagrodzenia brutto. Za zadowalający można uznać czas, w którym przeciętny absolwent zatrudniony na etacie potrzebował </w:t>
      </w:r>
      <w:r w:rsidR="007E299B" w:rsidRPr="00080665">
        <w:t>na</w:t>
      </w:r>
      <w:r w:rsidR="008C4576" w:rsidRPr="00080665">
        <w:t xml:space="preserve"> znalezieni</w:t>
      </w:r>
      <w:r w:rsidR="007E299B" w:rsidRPr="00080665">
        <w:t>e</w:t>
      </w:r>
      <w:r w:rsidR="008C4576" w:rsidRPr="00080665">
        <w:t xml:space="preserve"> pracy etatowej. </w:t>
      </w:r>
    </w:p>
    <w:p w14:paraId="6EC6CBD8" w14:textId="77777777" w:rsidR="0092496C" w:rsidRPr="00080665" w:rsidRDefault="0092496C" w:rsidP="00080665">
      <w:pPr>
        <w:spacing w:after="0"/>
        <w:ind w:firstLine="708"/>
        <w:jc w:val="both"/>
      </w:pPr>
    </w:p>
    <w:p w14:paraId="5B872098" w14:textId="77777777" w:rsidR="00227B52" w:rsidRPr="008472A2" w:rsidRDefault="00F573D8" w:rsidP="00080665">
      <w:pPr>
        <w:spacing w:after="0"/>
        <w:ind w:left="708"/>
        <w:jc w:val="both"/>
        <w:rPr>
          <w:b/>
        </w:rPr>
      </w:pPr>
      <w:r w:rsidRPr="008472A2">
        <w:rPr>
          <w:b/>
        </w:rPr>
        <w:t>2.2.  Baza dydaktyczna</w:t>
      </w:r>
    </w:p>
    <w:p w14:paraId="69FA3C43" w14:textId="77777777" w:rsidR="004C46C0" w:rsidRPr="00080665" w:rsidRDefault="004C46C0" w:rsidP="00080665">
      <w:pPr>
        <w:spacing w:after="0"/>
        <w:ind w:firstLine="708"/>
        <w:jc w:val="both"/>
      </w:pPr>
      <w:r w:rsidRPr="00080665">
        <w:t xml:space="preserve">Zasoby lokalowe i warunki materialne oferowane przez Wydział Pedagogiki i Psychologii są wystraczające do prowadzenia kierunku. Od roku akademickiego 2021/2022 Instytut Pedagogiki rozpocznie funkcjonowanie w nowej siedzibie przy ulicy Głębokiej, co znacznie poprawi zasoby lokalowe Wydziału. Znajdą się tam sale specjalistyczne takie jak: sala komputerowa,  sala plastyczna, sala taneczna,  sala teatralna, pracownia fotograficzna,  pracownia Montessori, sala terapeutyczna, pracownia kompetentnego nauczyciela, pracownia </w:t>
      </w:r>
      <w:proofErr w:type="spellStart"/>
      <w:r w:rsidRPr="00080665">
        <w:t>NeuroEduLab</w:t>
      </w:r>
      <w:proofErr w:type="spellEnd"/>
      <w:r w:rsidRPr="00080665">
        <w:t xml:space="preserve"> (wyposażona w urządzenie badawcze do funkcjonalnej spektroskopii w bliskiej podczerwieni -</w:t>
      </w:r>
      <w:proofErr w:type="spellStart"/>
      <w:r w:rsidRPr="00080665">
        <w:t>fNIRS</w:t>
      </w:r>
      <w:proofErr w:type="spellEnd"/>
      <w:r w:rsidRPr="00080665">
        <w:t xml:space="preserve">). Ponadto Wydział będzie dysponował trzema nowoczesnymi aulami. Pomieszczenia dydaktyczne będą wyposażone w niezbędny sprzęt multimedialny (rzutniki multimedialne, tablice interaktywne). Dodatkowo miejsce realizacji zajęć dostosowane będzie do potrzeb osób z niepełnosprawnościami. Budynek posiada windę, tabliczki w brajlu na drzwiach oraz mapy reliefowe kondygnacji dla osób niewidomych. Studenci otrzymają dostęp do technologii informacyjno-komunikacyjnej (w tym Internetu a także platformy e-learningowej). W ramach Uczelni, zgodnie z polityką kształcenia w UMCS, istnieje możliwość prowadzenia zajęć w trybie zdalnym (Wirtualny Kampus). </w:t>
      </w:r>
    </w:p>
    <w:p w14:paraId="3FE6B666" w14:textId="77777777" w:rsidR="004C46C0" w:rsidRPr="00080665" w:rsidRDefault="004C46C0" w:rsidP="00080665">
      <w:pPr>
        <w:spacing w:after="0"/>
        <w:ind w:firstLine="708"/>
        <w:jc w:val="both"/>
      </w:pPr>
      <w:r w:rsidRPr="00080665">
        <w:t xml:space="preserve">Ponadto studenci mają zapewniony dostęp do dobrze zaopatrzonej Biblioteki Wydziałowej jak również Biblioteki Głównej UMCS. Dostęp do aktualnych zasobów informacji naukowej zapewniony jest w formie tradycyjnej i elektronicznej. Zasoby są systematycznie uzupełniane o publikacje krajowe i zagraniczne. </w:t>
      </w:r>
    </w:p>
    <w:p w14:paraId="10F03BA7" w14:textId="77777777" w:rsidR="004C46C0" w:rsidRPr="00080665" w:rsidRDefault="004C46C0" w:rsidP="00080665">
      <w:pPr>
        <w:spacing w:after="0"/>
        <w:ind w:firstLine="708"/>
        <w:jc w:val="both"/>
      </w:pPr>
    </w:p>
    <w:p w14:paraId="6B2D2BEA" w14:textId="77777777" w:rsidR="00F573D8" w:rsidRPr="008472A2" w:rsidRDefault="00F573D8" w:rsidP="00080665">
      <w:pPr>
        <w:spacing w:after="0"/>
        <w:jc w:val="both"/>
        <w:rPr>
          <w:b/>
        </w:rPr>
      </w:pPr>
      <w:r w:rsidRPr="008472A2">
        <w:rPr>
          <w:b/>
        </w:rPr>
        <w:t>3. Przewidywane perspektywy i formy umięd</w:t>
      </w:r>
      <w:r w:rsidR="00036350" w:rsidRPr="008472A2">
        <w:rPr>
          <w:b/>
        </w:rPr>
        <w:t>zynarodowienia programu studiów</w:t>
      </w:r>
    </w:p>
    <w:p w14:paraId="3EFA9D54" w14:textId="228E310E" w:rsidR="004C46C0" w:rsidRPr="00080665" w:rsidRDefault="004C46C0" w:rsidP="00080665">
      <w:pPr>
        <w:pStyle w:val="Default"/>
        <w:spacing w:line="276" w:lineRule="auto"/>
        <w:ind w:firstLine="708"/>
        <w:jc w:val="both"/>
        <w:rPr>
          <w:rFonts w:asciiTheme="minorHAnsi" w:hAnsiTheme="minorHAnsi"/>
          <w:color w:val="auto"/>
          <w:sz w:val="22"/>
          <w:szCs w:val="22"/>
        </w:rPr>
      </w:pPr>
      <w:r w:rsidRPr="00080665">
        <w:rPr>
          <w:rFonts w:asciiTheme="minorHAnsi" w:hAnsiTheme="minorHAnsi"/>
          <w:color w:val="auto"/>
          <w:sz w:val="22"/>
          <w:szCs w:val="22"/>
        </w:rPr>
        <w:t xml:space="preserve">Studia na kierunku Pedagogika wpisują się w cel jakim jest utrzymanie stabilnego współczynnika umiędzynarodowienia kształcenia oraz wzmacnianie promocji oferty dydaktycznej Uczelni na międzynarodowym i regionalnym rynku edukacyjnym. Realizowane jest to przez przyjmowanie na studia studentów zagranicznych, angażowanie studentów w działalność naukowo-badawczą i </w:t>
      </w:r>
      <w:r w:rsidR="00EC1807" w:rsidRPr="00080665">
        <w:rPr>
          <w:rFonts w:asciiTheme="minorHAnsi" w:hAnsiTheme="minorHAnsi"/>
          <w:color w:val="auto"/>
          <w:sz w:val="22"/>
          <w:szCs w:val="22"/>
        </w:rPr>
        <w:t xml:space="preserve">ich </w:t>
      </w:r>
      <w:r w:rsidRPr="00080665">
        <w:rPr>
          <w:rFonts w:asciiTheme="minorHAnsi" w:hAnsiTheme="minorHAnsi"/>
          <w:color w:val="auto"/>
          <w:sz w:val="22"/>
          <w:szCs w:val="22"/>
        </w:rPr>
        <w:t xml:space="preserve">uczestnictwo w krajowych i międzynarodowych konferencjach oraz projektach, wspieranie międzynarodowej mobilności oraz wymianę studentów i nauczycieli akademickich prowadzących zajęcia na tym kierunku oraz stwarzanie możliwości do uczenia się języka obcego. </w:t>
      </w:r>
      <w:r w:rsidR="0027234B">
        <w:rPr>
          <w:rFonts w:asciiTheme="minorHAnsi" w:hAnsiTheme="minorHAnsi"/>
          <w:color w:val="auto"/>
          <w:sz w:val="22"/>
          <w:szCs w:val="22"/>
        </w:rPr>
        <w:t>W tym kontekście proponujemy, aby osoby prowadzące seminaria dyplomowe i magisterskie, w większym niż dotychczas zakresie, zachęcały studentów do korzystania z literatury obcojęzycznej przy przygotowywaniu prac. Kolejną możliwością poszerzenia znajomości języka obcego wśród może być wykorzystywanie podczas zajęć materiałów dydaktycznych w języku obcym (np. filmy, literatura)</w:t>
      </w:r>
      <w:r w:rsidR="00A812DF">
        <w:rPr>
          <w:rFonts w:asciiTheme="minorHAnsi" w:hAnsiTheme="minorHAnsi"/>
          <w:color w:val="auto"/>
          <w:sz w:val="22"/>
          <w:szCs w:val="22"/>
        </w:rPr>
        <w:t>.</w:t>
      </w:r>
    </w:p>
    <w:p w14:paraId="2F7279F5" w14:textId="77777777" w:rsidR="004C46C0" w:rsidRPr="00080665" w:rsidRDefault="004C46C0" w:rsidP="00080665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5BD68B2" w14:textId="77777777" w:rsidR="00F573D8" w:rsidRPr="008472A2" w:rsidRDefault="00F573D8" w:rsidP="00080665">
      <w:pPr>
        <w:spacing w:after="0"/>
        <w:jc w:val="both"/>
        <w:rPr>
          <w:b/>
        </w:rPr>
      </w:pPr>
      <w:r w:rsidRPr="008472A2">
        <w:rPr>
          <w:b/>
        </w:rPr>
        <w:t>4. Monitorowanie programu studiów z włączeniem różnych grup interesariuszy,  w tym przedstawicieli otoczenia zewnętrznego.</w:t>
      </w:r>
    </w:p>
    <w:p w14:paraId="5E665372" w14:textId="77777777" w:rsidR="004C46C0" w:rsidRPr="00080665" w:rsidRDefault="00534627" w:rsidP="00080665">
      <w:pPr>
        <w:pStyle w:val="Default"/>
        <w:spacing w:line="276" w:lineRule="auto"/>
        <w:ind w:firstLine="708"/>
        <w:jc w:val="both"/>
        <w:rPr>
          <w:rFonts w:asciiTheme="minorHAnsi" w:hAnsiTheme="minorHAnsi"/>
          <w:color w:val="auto"/>
          <w:sz w:val="22"/>
          <w:szCs w:val="22"/>
        </w:rPr>
      </w:pPr>
      <w:r w:rsidRPr="00080665">
        <w:rPr>
          <w:rFonts w:asciiTheme="minorHAnsi" w:hAnsiTheme="minorHAnsi"/>
          <w:color w:val="auto"/>
          <w:sz w:val="22"/>
          <w:szCs w:val="22"/>
        </w:rPr>
        <w:t>Dla kierunku Pedagogika jest</w:t>
      </w:r>
      <w:r w:rsidR="004C46C0" w:rsidRPr="00080665">
        <w:rPr>
          <w:rFonts w:asciiTheme="minorHAnsi" w:hAnsiTheme="minorHAnsi"/>
          <w:color w:val="auto"/>
          <w:sz w:val="22"/>
          <w:szCs w:val="22"/>
        </w:rPr>
        <w:t xml:space="preserve"> powołany Zespół Programowy z udziałem studentów oraz interesariuszy zewnętrznych. Zespół prowadził stały monitoring programu kształcenia, w tym stopnia osiągania przez studentów kierunku zakładanych efektów uczenia się. Monitoring </w:t>
      </w:r>
      <w:r w:rsidR="00EC1807" w:rsidRPr="00080665">
        <w:rPr>
          <w:rFonts w:asciiTheme="minorHAnsi" w:hAnsiTheme="minorHAnsi"/>
          <w:color w:val="auto"/>
          <w:sz w:val="22"/>
          <w:szCs w:val="22"/>
        </w:rPr>
        <w:t xml:space="preserve">jest </w:t>
      </w:r>
      <w:r w:rsidR="004C46C0" w:rsidRPr="00080665">
        <w:rPr>
          <w:rFonts w:asciiTheme="minorHAnsi" w:hAnsiTheme="minorHAnsi"/>
          <w:color w:val="auto"/>
          <w:sz w:val="22"/>
          <w:szCs w:val="22"/>
        </w:rPr>
        <w:t xml:space="preserve">prowadzony </w:t>
      </w:r>
      <w:r w:rsidR="004C46C0" w:rsidRPr="00080665">
        <w:rPr>
          <w:rFonts w:asciiTheme="minorHAnsi" w:hAnsiTheme="minorHAnsi"/>
          <w:color w:val="auto"/>
          <w:sz w:val="22"/>
          <w:szCs w:val="22"/>
        </w:rPr>
        <w:lastRenderedPageBreak/>
        <w:t xml:space="preserve">poprzez: okresowe przeglądy programu kształcenia (raz w roku), analizę wyników nauczania (na każdym etapie procesu kształcenia), analizę badań jakości kształcenia (ankiety ogólnouniwersyteckie i wewnętrzne) oraz śledzenie losów absolwentów kierunku. </w:t>
      </w:r>
    </w:p>
    <w:p w14:paraId="169C3401" w14:textId="77777777" w:rsidR="00227B52" w:rsidRPr="00080665" w:rsidRDefault="004C46C0" w:rsidP="00080665">
      <w:pPr>
        <w:spacing w:after="0"/>
        <w:jc w:val="both"/>
      </w:pPr>
      <w:r w:rsidRPr="00080665">
        <w:t>Do monitorowania kształcenia zosta</w:t>
      </w:r>
      <w:r w:rsidR="00EC1807" w:rsidRPr="00080665">
        <w:t>li</w:t>
      </w:r>
      <w:r w:rsidRPr="00080665">
        <w:t xml:space="preserve"> włączeni także interesariusze zewnętrzni. </w:t>
      </w:r>
      <w:r w:rsidRPr="00080665">
        <w:rPr>
          <w:rFonts w:cs="Calibri"/>
        </w:rPr>
        <w:t>P</w:t>
      </w:r>
      <w:r w:rsidRPr="00080665">
        <w:t xml:space="preserve">rogram studiów </w:t>
      </w:r>
      <w:r w:rsidR="00EC1807" w:rsidRPr="00080665">
        <w:t>jest</w:t>
      </w:r>
      <w:r w:rsidRPr="00080665">
        <w:t xml:space="preserve"> stale konsultowany z pra</w:t>
      </w:r>
      <w:r w:rsidR="00EC1807" w:rsidRPr="00080665">
        <w:t>cownikami placówek</w:t>
      </w:r>
      <w:r w:rsidRPr="00080665">
        <w:t xml:space="preserve"> </w:t>
      </w:r>
      <w:r w:rsidR="00EC1807" w:rsidRPr="00080665">
        <w:t>oświatowych oraz</w:t>
      </w:r>
      <w:r w:rsidR="00534627" w:rsidRPr="00080665">
        <w:t xml:space="preserve"> </w:t>
      </w:r>
      <w:r w:rsidR="00EC1807" w:rsidRPr="00080665">
        <w:t xml:space="preserve">placówek </w:t>
      </w:r>
      <w:r w:rsidR="00534627" w:rsidRPr="00080665">
        <w:t>wspierających i zastępujących rodzinę.</w:t>
      </w:r>
    </w:p>
    <w:p w14:paraId="0183B9F2" w14:textId="77777777" w:rsidR="00534627" w:rsidRPr="00080665" w:rsidRDefault="00534627" w:rsidP="00080665">
      <w:pPr>
        <w:spacing w:after="0"/>
        <w:jc w:val="both"/>
      </w:pPr>
    </w:p>
    <w:p w14:paraId="35813981" w14:textId="77777777" w:rsidR="00F573D8" w:rsidRPr="008472A2" w:rsidRDefault="00F573D8" w:rsidP="00080665">
      <w:pPr>
        <w:spacing w:after="0"/>
        <w:jc w:val="both"/>
        <w:rPr>
          <w:b/>
        </w:rPr>
      </w:pPr>
      <w:r w:rsidRPr="008472A2">
        <w:rPr>
          <w:b/>
        </w:rPr>
        <w:t>5. Związek kształcenia na danym kierunku z prowadzonymi w jednostce badaniami</w:t>
      </w:r>
    </w:p>
    <w:p w14:paraId="3987D35F" w14:textId="77777777" w:rsidR="00F97C82" w:rsidRPr="00080665" w:rsidRDefault="0092496C" w:rsidP="00080665">
      <w:pPr>
        <w:spacing w:after="0"/>
        <w:ind w:firstLine="708"/>
        <w:jc w:val="both"/>
      </w:pPr>
      <w:r w:rsidRPr="00080665">
        <w:t xml:space="preserve">Oferowany program kształcenia na kierunku Pedagogika ściśle odpowiada obszarom badawczym, realizowanym przez pracowników Wydziału Pedagogiki i Psychologii, a szczególnie Katedry Teorii Wychowania, której pracownicy realizują większość zajęć na opisywanym kierunku. </w:t>
      </w:r>
    </w:p>
    <w:p w14:paraId="2AC4A9B9" w14:textId="77777777" w:rsidR="0092496C" w:rsidRPr="00080665" w:rsidRDefault="0092496C" w:rsidP="0008066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  <w:r w:rsidRPr="0092496C">
        <w:rPr>
          <w:rFonts w:cs="Times New Roman"/>
          <w:color w:val="000000"/>
        </w:rPr>
        <w:t xml:space="preserve">Aktualna tematyka badawcza Katedry </w:t>
      </w:r>
      <w:r w:rsidRPr="00080665">
        <w:rPr>
          <w:rFonts w:cs="Times New Roman"/>
          <w:color w:val="000000"/>
        </w:rPr>
        <w:t>Teorii Wychowania:</w:t>
      </w:r>
    </w:p>
    <w:p w14:paraId="55AFD940" w14:textId="77777777" w:rsidR="0092496C" w:rsidRPr="00080665" w:rsidRDefault="0092496C" w:rsidP="00080665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080665">
        <w:rPr>
          <w:rFonts w:asciiTheme="minorHAnsi" w:hAnsiTheme="minorHAnsi"/>
          <w:sz w:val="22"/>
          <w:szCs w:val="22"/>
        </w:rPr>
        <w:t xml:space="preserve">Istota, cele i zadania wychowania, samowychowania, terapii pedagogicznej i opieki w ujęciu teoretycznym i praktycznym w wymiarze historycznym i współczesnym.   </w:t>
      </w:r>
    </w:p>
    <w:p w14:paraId="562E4B2F" w14:textId="77777777" w:rsidR="0092496C" w:rsidRPr="00080665" w:rsidRDefault="0092496C" w:rsidP="00080665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080665">
        <w:rPr>
          <w:rFonts w:asciiTheme="minorHAnsi" w:hAnsiTheme="minorHAnsi"/>
          <w:sz w:val="22"/>
          <w:szCs w:val="22"/>
        </w:rPr>
        <w:t xml:space="preserve">Uwarunkowania efektywności procesu wychowania, w tym m.in.: specyfika psychospołecznego funkcjonowania dzieci i młodzieży w różnych środowiskach życia: w środowisku rodzinnym, w placówkach edukacyjnych i opiekuńczych, w środowisku rówieśniczym, w przestrzeni publicznej, w przestrzeni wirtualnej; diagnoza potrzeb wychowawczych dzieci i młodzieży; metody i formy pracy wychowawczej; współpraca różnych podmiotów odpowiedzialnych za proces wychowania. </w:t>
      </w:r>
    </w:p>
    <w:p w14:paraId="4907293C" w14:textId="77777777" w:rsidR="0092496C" w:rsidRPr="0020586E" w:rsidRDefault="0092496C" w:rsidP="00080665">
      <w:pPr>
        <w:pStyle w:val="Akapitzlist"/>
        <w:numPr>
          <w:ilvl w:val="0"/>
          <w:numId w:val="9"/>
        </w:numPr>
        <w:spacing w:after="0"/>
        <w:jc w:val="both"/>
        <w:rPr>
          <w:rFonts w:eastAsia="Times New Roman" w:cs="Times New Roman"/>
          <w:i/>
        </w:rPr>
      </w:pPr>
      <w:r w:rsidRPr="00080665">
        <w:rPr>
          <w:rFonts w:cs="Times New Roman"/>
        </w:rPr>
        <w:t xml:space="preserve">Rozwój osobisty i profesjonalny osób odpowiedzialnych za realizację zadań wychowawczych, opiekuńczych i terapeutycznych  (rodziców, nauczycieli, wychowawców, pedagogów, terapeutów i  edukatorów). Możliwości i formy wsparcia w zakresie doskonalenia kompetencji społecznych, wychowawczych, terapeutycznych i diagnostycznych). Kierunki rozwoju osób dorosłych związanych z pełnieniem różnych ról społecznych.  </w:t>
      </w:r>
    </w:p>
    <w:p w14:paraId="3E37DAE4" w14:textId="715CF560" w:rsidR="0020586E" w:rsidRPr="007B012F" w:rsidRDefault="007B012F" w:rsidP="0020586E">
      <w:pPr>
        <w:spacing w:after="0"/>
        <w:ind w:left="360"/>
        <w:jc w:val="both"/>
        <w:rPr>
          <w:rFonts w:eastAsia="Times New Roman" w:cs="Times New Roman"/>
        </w:rPr>
      </w:pPr>
      <w:r w:rsidRPr="007B012F">
        <w:rPr>
          <w:rFonts w:eastAsia="Times New Roman" w:cs="Times New Roman"/>
        </w:rPr>
        <w:t xml:space="preserve">Analiza </w:t>
      </w:r>
      <w:r>
        <w:rPr>
          <w:rFonts w:eastAsia="Times New Roman" w:cs="Times New Roman"/>
        </w:rPr>
        <w:t>zgromadzonych od  pracowników Wydziału informacji o kompetencjach do prowadzenia poszczególnych zajęć, wskazuje, że realizowane przez nich przedmioty są zgodne z kierunkiem prowadzonych badań naukowych.</w:t>
      </w:r>
    </w:p>
    <w:p w14:paraId="32C5B080" w14:textId="77777777" w:rsidR="0092496C" w:rsidRPr="00080665" w:rsidRDefault="0092496C" w:rsidP="00080665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</w:p>
    <w:p w14:paraId="6510DFD6" w14:textId="77777777" w:rsidR="00F573D8" w:rsidRPr="008472A2" w:rsidRDefault="00F573D8" w:rsidP="00080665">
      <w:pPr>
        <w:spacing w:after="0"/>
        <w:jc w:val="both"/>
        <w:rPr>
          <w:b/>
        </w:rPr>
      </w:pPr>
      <w:r w:rsidRPr="008472A2">
        <w:rPr>
          <w:b/>
        </w:rPr>
        <w:t xml:space="preserve">6. Sylwetka absolwenta i jego przewidywane miejsce na rynku pracy </w:t>
      </w:r>
    </w:p>
    <w:p w14:paraId="5367FD91" w14:textId="77777777" w:rsidR="00CF6177" w:rsidRPr="00080665" w:rsidRDefault="00CF6177" w:rsidP="00080665">
      <w:pPr>
        <w:pStyle w:val="Default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080665">
        <w:rPr>
          <w:rFonts w:asciiTheme="minorHAnsi" w:hAnsiTheme="minorHAnsi"/>
          <w:sz w:val="22"/>
          <w:szCs w:val="22"/>
        </w:rPr>
        <w:t xml:space="preserve">Absolwent studiów na kierunku pedagogika ma kompetencje pozwalające na efektywną pracę opiekuńczo - wychowawczą z uczniem/wychowankiem, grupą wychowawczą i rodzicami ucznia/wychowanka. Posiada wiedzę i umiejętności w zakresie kierowania grupą wychowawczą, właściwego reagowania w sytuacjach kryzysowych, zapewnienia warunków sprzyjających wszechstronnemu rozwojowi dzieci i młodzieży oraz budowania właściwej atmosfery wychowawczej. Absolwent ma również przygotowanie do prowadzenia diagnozy pedagogicznej, oddziaływań profilaktycznych, udzielania pomocy oraz wsparcia dzieciom i młodzieży z trudnościami w uczeniu się, doświadczającym kryzysów, niedostosowanym społecznie i zagrożonym niedostosowaniem społecznym, z zaburzeniami zachowania i emocji, z ADHD i z symptomami uzależnienia oraz w zakresie doradztwa w planowaniu ścieżki edukacyjnej i zawodowej. </w:t>
      </w:r>
      <w:r w:rsidRPr="00080665">
        <w:rPr>
          <w:rFonts w:asciiTheme="minorHAnsi" w:eastAsia="Calibri" w:hAnsiTheme="minorHAnsi"/>
          <w:sz w:val="22"/>
          <w:szCs w:val="22"/>
        </w:rPr>
        <w:t xml:space="preserve">Ważnym aspektem kształcenia jest wspieranie rozwoju osobistego i zawodowego studentów w ramach zajęć </w:t>
      </w:r>
      <w:r w:rsidRPr="00080665">
        <w:rPr>
          <w:rFonts w:asciiTheme="minorHAnsi" w:hAnsiTheme="minorHAnsi"/>
          <w:sz w:val="22"/>
          <w:szCs w:val="22"/>
        </w:rPr>
        <w:t>warsztatowych i treningowych.</w:t>
      </w:r>
    </w:p>
    <w:p w14:paraId="0EC55DC6" w14:textId="1BF8003D" w:rsidR="00403596" w:rsidRPr="00403596" w:rsidRDefault="00CF6177" w:rsidP="00403596">
      <w:pPr>
        <w:pStyle w:val="Default"/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403596">
        <w:rPr>
          <w:rFonts w:asciiTheme="minorHAnsi" w:eastAsia="Times New Roman" w:hAnsiTheme="minorHAnsi"/>
          <w:bCs/>
          <w:sz w:val="22"/>
          <w:szCs w:val="22"/>
        </w:rPr>
        <w:t xml:space="preserve">Absolwent tego kierunku będzie mógł podjąć pracę, w zależności od ukończonej specjalności, m.in. </w:t>
      </w:r>
      <w:r w:rsidR="00403596" w:rsidRPr="00403596">
        <w:rPr>
          <w:rFonts w:asciiTheme="minorHAnsi" w:hAnsiTheme="minorHAnsi"/>
          <w:sz w:val="22"/>
          <w:szCs w:val="22"/>
        </w:rPr>
        <w:t xml:space="preserve">instytucjach wspierających i zastępujących rodzinę, takich jak: placówki socjalizacyjne (domy dziecka), pogotowia opiekuńcze, świetlice opiekuńczo – wychowawcze, środowiskowe i </w:t>
      </w:r>
      <w:r w:rsidR="00403596" w:rsidRPr="00403596">
        <w:rPr>
          <w:rFonts w:asciiTheme="minorHAnsi" w:hAnsiTheme="minorHAnsi"/>
          <w:sz w:val="22"/>
          <w:szCs w:val="22"/>
        </w:rPr>
        <w:lastRenderedPageBreak/>
        <w:t>socjoterapeutyczne, Wioski Dziecięce SOS, ośrodkach adopcyjno – opiekuńczych, instytucjach rynku pracy, takich jak biura karier, instytucje szkoleniowe, urzędy pracy, fundacjach i stowarzyszeniach działających na rzecz dzieci i młodzieży</w:t>
      </w:r>
    </w:p>
    <w:p w14:paraId="1EC09AFF" w14:textId="038B9CAA" w:rsidR="00CF6177" w:rsidRPr="00080665" w:rsidRDefault="00CF6177" w:rsidP="00403596">
      <w:pPr>
        <w:spacing w:after="0"/>
        <w:ind w:firstLine="360"/>
        <w:jc w:val="both"/>
      </w:pPr>
      <w:r w:rsidRPr="00403596">
        <w:t>Absolwenci studiów II stopnia w zakresie pedagogiki, realizowanych zgodnie ze standardami</w:t>
      </w:r>
      <w:r w:rsidRPr="00080665">
        <w:t xml:space="preserve"> kształcenia nauczycieli zawartych w Rozporządzeniu Ministra Nauki i Szkolnictwa Wyższego z dnia 25 lipca 2019 r. w sprawie standardu kształcenia przygotowującego do wykonywania zawodu nauczyciela uzyskują pełne kwalifikacje do pracy jako pedagog szkolny, nauczyciel - wychowawca w świetlicach szkolnych, nauczyciel – terapeuta pedagogiczny, wychowawca w bursach szkolnych i internatach, pedagog w poradni psychologiczno – pedagogicznej, nauczyciel - doradca edukacyjno – zawodowy.</w:t>
      </w:r>
    </w:p>
    <w:p w14:paraId="5E06F510" w14:textId="77777777" w:rsidR="00CF6177" w:rsidRPr="00080665" w:rsidRDefault="007E299B" w:rsidP="00036350">
      <w:pPr>
        <w:pStyle w:val="Default"/>
        <w:spacing w:line="276" w:lineRule="auto"/>
        <w:ind w:firstLine="360"/>
        <w:jc w:val="both"/>
        <w:rPr>
          <w:rFonts w:asciiTheme="minorHAnsi" w:hAnsiTheme="minorHAnsi"/>
          <w:color w:val="auto"/>
          <w:sz w:val="22"/>
          <w:szCs w:val="22"/>
        </w:rPr>
      </w:pPr>
      <w:r w:rsidRPr="00080665">
        <w:rPr>
          <w:rFonts w:asciiTheme="minorHAnsi" w:hAnsiTheme="minorHAnsi"/>
          <w:color w:val="auto"/>
          <w:sz w:val="22"/>
          <w:szCs w:val="22"/>
        </w:rPr>
        <w:t>Analiza danych z systemu ELA wskazuje na podobne możliwości zatrudnienia absolwentów kierunku Pedagogika na UMCS i absolwentów  tego kierunku konkurencyjnych uczelni wyższych w regionie.</w:t>
      </w:r>
    </w:p>
    <w:p w14:paraId="4BF44B24" w14:textId="77777777" w:rsidR="001E0360" w:rsidRPr="00080665" w:rsidRDefault="001E0360" w:rsidP="00080665">
      <w:pPr>
        <w:pStyle w:val="Default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75F3863B" w14:textId="77777777" w:rsidR="00F573D8" w:rsidRPr="008472A2" w:rsidRDefault="00F573D8" w:rsidP="00080665">
      <w:pPr>
        <w:spacing w:after="0"/>
        <w:jc w:val="both"/>
        <w:rPr>
          <w:b/>
        </w:rPr>
      </w:pPr>
      <w:r w:rsidRPr="008472A2">
        <w:rPr>
          <w:b/>
        </w:rPr>
        <w:t>7. Proponowane zmiany w p</w:t>
      </w:r>
      <w:r w:rsidR="005C2B5A" w:rsidRPr="008472A2">
        <w:rPr>
          <w:b/>
        </w:rPr>
        <w:t>erspektywie (cyklu kształcenia</w:t>
      </w:r>
      <w:r w:rsidRPr="008472A2">
        <w:rPr>
          <w:b/>
        </w:rPr>
        <w:t>). Koncepcj</w:t>
      </w:r>
      <w:r w:rsidR="005C2B5A" w:rsidRPr="008472A2">
        <w:rPr>
          <w:b/>
        </w:rPr>
        <w:t>a rozwoju kierunku do roku 2025.</w:t>
      </w:r>
    </w:p>
    <w:p w14:paraId="1A7183B1" w14:textId="77777777" w:rsidR="007E299B" w:rsidRPr="00080665" w:rsidRDefault="00080665" w:rsidP="00080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</w:rPr>
      </w:pPr>
      <w:r>
        <w:rPr>
          <w:rFonts w:eastAsia="Times New Roman" w:cs="Courier New"/>
        </w:rPr>
        <w:tab/>
      </w:r>
      <w:r w:rsidR="007E299B" w:rsidRPr="00080665">
        <w:rPr>
          <w:rFonts w:eastAsia="Times New Roman" w:cs="Courier New"/>
        </w:rPr>
        <w:t>Kierunek studiów Pedagogika wpisuje się w misję i strategię Uniwersytetu Marii Curie-Skłodowskiej w Lublinie na lata 2019-2025, przede wszystkim w obszarze dydaktyki: utrzymanie poziomu aktywności dydaktycznej poprzez stałą modyfikację oferty programowej skierowanej do szerokiej grupy odbiorców w kraju i za granicą oraz w obszarze współpracy z otoczeniem społeczno-gospodarczym, zwiększenie roli uczelni w kształtowaniu rozwoju społeczno-gospodarczego Lublina i regionu lubelskiego. Studia przygotowują do kontynuacji nauki na studiach III stopnia, prowadzonych na kierunkach humanistycznych i społecznych, zarówno w Polsce, jak i zagranicą, podjęcia pracy zawodowej na polskim i zagranicznym rynku oraz kontynuowania nauki na studiach podyplomowych.</w:t>
      </w:r>
    </w:p>
    <w:p w14:paraId="0FD5D354" w14:textId="77777777" w:rsidR="007E299B" w:rsidRPr="00080665" w:rsidRDefault="007E299B" w:rsidP="00080665">
      <w:pPr>
        <w:spacing w:after="0"/>
        <w:jc w:val="both"/>
      </w:pPr>
    </w:p>
    <w:p w14:paraId="1918EF92" w14:textId="77777777" w:rsidR="00080665" w:rsidRPr="005C2B5A" w:rsidRDefault="007E299B" w:rsidP="00080665">
      <w:pPr>
        <w:spacing w:after="0"/>
        <w:jc w:val="both"/>
        <w:rPr>
          <w:u w:val="single"/>
        </w:rPr>
      </w:pPr>
      <w:r w:rsidRPr="005C2B5A">
        <w:rPr>
          <w:u w:val="single"/>
        </w:rPr>
        <w:t>Cel główny</w:t>
      </w:r>
      <w:r w:rsidR="00080665" w:rsidRPr="005C2B5A">
        <w:rPr>
          <w:u w:val="single"/>
        </w:rPr>
        <w:t xml:space="preserve"> proponowanych zmian</w:t>
      </w:r>
      <w:r w:rsidRPr="005C2B5A">
        <w:rPr>
          <w:u w:val="single"/>
        </w:rPr>
        <w:t xml:space="preserve">: </w:t>
      </w:r>
    </w:p>
    <w:p w14:paraId="6CAB7466" w14:textId="77777777" w:rsidR="007E299B" w:rsidRDefault="007E299B" w:rsidP="00080665">
      <w:pPr>
        <w:pStyle w:val="Akapitzlist"/>
        <w:numPr>
          <w:ilvl w:val="0"/>
          <w:numId w:val="11"/>
        </w:numPr>
        <w:spacing w:after="0"/>
        <w:jc w:val="both"/>
      </w:pPr>
      <w:r w:rsidRPr="00080665">
        <w:t xml:space="preserve">Zwiększenie atrakcyjności </w:t>
      </w:r>
      <w:r w:rsidR="006C19EF">
        <w:t xml:space="preserve">studiów na kierunku Pedagogika </w:t>
      </w:r>
      <w:r w:rsidR="00080665">
        <w:t>i dosto</w:t>
      </w:r>
      <w:r w:rsidR="009E7371">
        <w:t>so</w:t>
      </w:r>
      <w:r w:rsidR="00080665">
        <w:t xml:space="preserve">wanie oferty </w:t>
      </w:r>
      <w:r w:rsidR="009E7371">
        <w:t>dydaktycznej do wymagań rynku pracy</w:t>
      </w:r>
    </w:p>
    <w:p w14:paraId="089D6E62" w14:textId="77777777" w:rsidR="009E7371" w:rsidRPr="00080665" w:rsidRDefault="009E7371" w:rsidP="009E7371">
      <w:pPr>
        <w:pStyle w:val="Akapitzlist"/>
        <w:spacing w:after="0"/>
        <w:jc w:val="both"/>
      </w:pPr>
    </w:p>
    <w:p w14:paraId="1AA06CDC" w14:textId="77777777" w:rsidR="007E299B" w:rsidRPr="005C2B5A" w:rsidRDefault="007E299B" w:rsidP="00080665">
      <w:pPr>
        <w:spacing w:after="0"/>
        <w:jc w:val="both"/>
        <w:rPr>
          <w:u w:val="single"/>
        </w:rPr>
      </w:pPr>
      <w:r w:rsidRPr="005C2B5A">
        <w:rPr>
          <w:u w:val="single"/>
        </w:rPr>
        <w:t>Cele szczegółowe:</w:t>
      </w:r>
    </w:p>
    <w:p w14:paraId="177D03CC" w14:textId="77777777" w:rsidR="007E299B" w:rsidRPr="00080665" w:rsidRDefault="001E0360" w:rsidP="00080665">
      <w:pPr>
        <w:pStyle w:val="Akapitzlist"/>
        <w:numPr>
          <w:ilvl w:val="0"/>
          <w:numId w:val="10"/>
        </w:numPr>
        <w:spacing w:after="0"/>
        <w:jc w:val="both"/>
      </w:pPr>
      <w:r w:rsidRPr="00080665">
        <w:t>aktualizacj</w:t>
      </w:r>
      <w:r w:rsidR="007E299B" w:rsidRPr="00080665">
        <w:t>a</w:t>
      </w:r>
      <w:r w:rsidRPr="00080665">
        <w:t xml:space="preserve"> oferty eduk</w:t>
      </w:r>
      <w:r w:rsidR="007E299B" w:rsidRPr="00080665">
        <w:t xml:space="preserve">acyjnej </w:t>
      </w:r>
    </w:p>
    <w:p w14:paraId="320774B7" w14:textId="3964EC26" w:rsidR="001E0360" w:rsidRPr="00080665" w:rsidRDefault="001E0360" w:rsidP="00080665">
      <w:pPr>
        <w:spacing w:after="0"/>
        <w:jc w:val="both"/>
      </w:pPr>
      <w:r w:rsidRPr="00080665">
        <w:t>Na studiach I stopnia proponujem</w:t>
      </w:r>
      <w:r w:rsidR="007E299B" w:rsidRPr="00080665">
        <w:t>y</w:t>
      </w:r>
      <w:r w:rsidRPr="00080665">
        <w:t xml:space="preserve"> uruchomienie nowej </w:t>
      </w:r>
      <w:r w:rsidRPr="00403596">
        <w:t>specjalności Pedagogika opiekuńczo- wychowawcza z interwencją kryzysową</w:t>
      </w:r>
      <w:r w:rsidR="00403596" w:rsidRPr="00403596">
        <w:t xml:space="preserve"> wobec dzieci i młodzieży</w:t>
      </w:r>
      <w:r w:rsidRPr="00403596">
        <w:t xml:space="preserve">. </w:t>
      </w:r>
      <w:r w:rsidR="00080665" w:rsidRPr="00403596">
        <w:t>Zgodnie</w:t>
      </w:r>
      <w:r w:rsidR="00080665">
        <w:t xml:space="preserve"> z przepisami prawa w sytuacji </w:t>
      </w:r>
      <w:r w:rsidR="00403596">
        <w:t>wystąpienia sytuacji kryzysowej</w:t>
      </w:r>
      <w:r w:rsidR="00080665">
        <w:t xml:space="preserve"> placówka oświatowa zobowiązana jest do wdrożenia procedur interwencji kryzysowej. W związku z </w:t>
      </w:r>
      <w:r w:rsidR="00065D70">
        <w:t xml:space="preserve">tym </w:t>
      </w:r>
      <w:r w:rsidR="00080665">
        <w:t>proponowana specjalność m</w:t>
      </w:r>
      <w:r w:rsidR="009E7371">
        <w:t>a przygotować absolwenta do pod</w:t>
      </w:r>
      <w:r w:rsidR="00080665">
        <w:t xml:space="preserve">ejmowania wyżej wymienionych zadań. </w:t>
      </w:r>
      <w:r w:rsidR="009E7371">
        <w:t>Wiedza i kompetencje zdobyte podczas studiów wydają się szczególnie istotne w kontekście narastających zagrożeń związanych z przemianami kulturowymi i cywilizacyjnymi</w:t>
      </w:r>
      <w:r w:rsidR="008472A2">
        <w:t>.</w:t>
      </w:r>
      <w:r w:rsidR="009E7371">
        <w:t xml:space="preserve"> </w:t>
      </w:r>
    </w:p>
    <w:p w14:paraId="63154E85" w14:textId="77777777" w:rsidR="009E7371" w:rsidRDefault="001E0360" w:rsidP="00080665">
      <w:pPr>
        <w:spacing w:after="0"/>
        <w:jc w:val="both"/>
      </w:pPr>
      <w:r w:rsidRPr="00080665">
        <w:t>Natomiast na studiach II stopnia proponujemy uruchomienie specjalności Pedago</w:t>
      </w:r>
      <w:r w:rsidR="00080665">
        <w:t>gika opiekuńczo-wychowawcza</w:t>
      </w:r>
      <w:r w:rsidRPr="00080665">
        <w:t xml:space="preserve"> z mediacją</w:t>
      </w:r>
      <w:r w:rsidR="00080665">
        <w:t xml:space="preserve"> szkolną i sądową</w:t>
      </w:r>
      <w:r w:rsidRPr="00080665">
        <w:t xml:space="preserve">. </w:t>
      </w:r>
      <w:r w:rsidR="0076572B" w:rsidRPr="00080665">
        <w:t>Opinie interesariuszy z</w:t>
      </w:r>
      <w:r w:rsidR="009E7371">
        <w:t>ewnętrznych wyraźnie wskazują, ż</w:t>
      </w:r>
      <w:r w:rsidR="0076572B" w:rsidRPr="00080665">
        <w:t xml:space="preserve">e </w:t>
      </w:r>
      <w:r w:rsidRPr="00080665">
        <w:t xml:space="preserve">istnieje potrzeba wyposażenia </w:t>
      </w:r>
      <w:r w:rsidR="009E7371">
        <w:t xml:space="preserve">pedagogów, </w:t>
      </w:r>
      <w:r w:rsidRPr="00080665">
        <w:t>nauczycieli – wychowawców</w:t>
      </w:r>
      <w:r w:rsidR="009E7371">
        <w:t xml:space="preserve"> </w:t>
      </w:r>
      <w:r w:rsidRPr="00080665">
        <w:t xml:space="preserve"> </w:t>
      </w:r>
      <w:r w:rsidR="0076572B" w:rsidRPr="00080665">
        <w:t>w wiedzę i umiejętnoś</w:t>
      </w:r>
      <w:r w:rsidRPr="00080665">
        <w:t>ci z zakresu mediacji</w:t>
      </w:r>
      <w:r w:rsidR="0076572B" w:rsidRPr="00080665">
        <w:t xml:space="preserve"> i negocjacji</w:t>
      </w:r>
      <w:r w:rsidRPr="00080665">
        <w:t xml:space="preserve">. </w:t>
      </w:r>
      <w:r w:rsidR="009E7371">
        <w:t xml:space="preserve">Kompetencje mediacyjne pedagogów mogą znacząco przyczynić się do przezwyciężania sytuacji trudnych i konfliktowych </w:t>
      </w:r>
      <w:r w:rsidR="006C19EF">
        <w:t>pojawiających się na coraz większą skalę w relacjach</w:t>
      </w:r>
      <w:r w:rsidR="009E7371">
        <w:t xml:space="preserve">  </w:t>
      </w:r>
      <w:r w:rsidR="006C19EF">
        <w:t>interpersonalnych</w:t>
      </w:r>
      <w:r w:rsidR="00065D70">
        <w:t xml:space="preserve"> w szkole</w:t>
      </w:r>
      <w:r w:rsidR="006C19EF">
        <w:t>.</w:t>
      </w:r>
    </w:p>
    <w:p w14:paraId="43722D71" w14:textId="77777777" w:rsidR="001E0360" w:rsidRPr="00080665" w:rsidRDefault="008472A2" w:rsidP="008472A2">
      <w:pPr>
        <w:spacing w:after="0"/>
        <w:jc w:val="both"/>
      </w:pPr>
      <w:r>
        <w:lastRenderedPageBreak/>
        <w:t>Z</w:t>
      </w:r>
      <w:r w:rsidR="006C19EF">
        <w:t>dobyte</w:t>
      </w:r>
      <w:r w:rsidR="001E0360" w:rsidRPr="00080665">
        <w:t xml:space="preserve"> kompetencje </w:t>
      </w:r>
      <w:r w:rsidR="009E7371">
        <w:t xml:space="preserve">na wyżej wymienionych specjalnościach </w:t>
      </w:r>
      <w:r w:rsidR="006C19EF">
        <w:t xml:space="preserve">podniosą atrakcyjność kierunku oraz </w:t>
      </w:r>
      <w:r w:rsidR="009E7371">
        <w:t xml:space="preserve"> </w:t>
      </w:r>
      <w:r w:rsidR="006C19EF">
        <w:t xml:space="preserve">zwiększą szanse </w:t>
      </w:r>
      <w:r w:rsidR="009E7371">
        <w:t>absolwentów</w:t>
      </w:r>
      <w:r w:rsidR="001E0360" w:rsidRPr="00080665">
        <w:t xml:space="preserve"> na rynku pracy</w:t>
      </w:r>
      <w:r w:rsidR="0076572B" w:rsidRPr="00080665">
        <w:t>.</w:t>
      </w:r>
    </w:p>
    <w:p w14:paraId="0E461BD3" w14:textId="77777777" w:rsidR="00FE7E51" w:rsidRPr="00080665" w:rsidRDefault="00FE7E51" w:rsidP="00080665">
      <w:pPr>
        <w:pStyle w:val="Akapitzlist"/>
        <w:numPr>
          <w:ilvl w:val="0"/>
          <w:numId w:val="10"/>
        </w:numPr>
        <w:spacing w:after="0"/>
        <w:jc w:val="both"/>
      </w:pPr>
      <w:r w:rsidRPr="00080665">
        <w:t>Poszerzenie oferty studiów II stopnia o studia realizowane w trybie zdalnym</w:t>
      </w:r>
    </w:p>
    <w:p w14:paraId="32A623FA" w14:textId="77777777" w:rsidR="0076572B" w:rsidRPr="00080665" w:rsidRDefault="0076572B" w:rsidP="00080665">
      <w:pPr>
        <w:spacing w:after="0"/>
        <w:jc w:val="both"/>
      </w:pPr>
      <w:r w:rsidRPr="00080665">
        <w:t xml:space="preserve">Z uwagi na niewystarczające zainteresowanie kandydatów studiami II stopnia w trybie niestacjonarnym </w:t>
      </w:r>
      <w:r w:rsidR="006C19EF">
        <w:t>,</w:t>
      </w:r>
      <w:r w:rsidRPr="00080665">
        <w:t>proponujemy ich realizację w trybie zdalnym</w:t>
      </w:r>
      <w:r w:rsidR="00053E0A" w:rsidRPr="00080665">
        <w:t xml:space="preserve"> (ok. 75%</w:t>
      </w:r>
      <w:r w:rsidR="006C19EF">
        <w:t xml:space="preserve"> zajęć</w:t>
      </w:r>
      <w:r w:rsidR="00053E0A" w:rsidRPr="00080665">
        <w:t>)</w:t>
      </w:r>
      <w:r w:rsidRPr="00080665">
        <w:t>. Należy zaznaczyć, że oferty takie pojawiły się już na konkurencyjnych uczelniach (np. na KUL-u)</w:t>
      </w:r>
    </w:p>
    <w:p w14:paraId="2ABEFBBF" w14:textId="77777777" w:rsidR="00640027" w:rsidRPr="00080665" w:rsidRDefault="00640027" w:rsidP="00080665">
      <w:pPr>
        <w:pStyle w:val="Akapitzlist"/>
        <w:numPr>
          <w:ilvl w:val="0"/>
          <w:numId w:val="10"/>
        </w:numPr>
        <w:spacing w:after="0"/>
        <w:jc w:val="both"/>
      </w:pPr>
      <w:r w:rsidRPr="00080665">
        <w:t>Zwiększenie odsetka zajęć zdalnych</w:t>
      </w:r>
      <w:r w:rsidR="00036350">
        <w:t xml:space="preserve"> na kierunku</w:t>
      </w:r>
    </w:p>
    <w:p w14:paraId="7BCCA4A0" w14:textId="77777777" w:rsidR="00006CD2" w:rsidRPr="00080665" w:rsidRDefault="00640027" w:rsidP="00080665">
      <w:pPr>
        <w:spacing w:after="0"/>
        <w:jc w:val="both"/>
      </w:pPr>
      <w:r w:rsidRPr="00080665">
        <w:t xml:space="preserve">Proponujemy, aby wybrane zajęcia </w:t>
      </w:r>
      <w:r w:rsidR="00053E0A" w:rsidRPr="00080665">
        <w:t>w trybie stacjonarnym prowadzone były w formie hybrydowej (ok. 50%</w:t>
      </w:r>
      <w:r w:rsidR="006C19EF">
        <w:t xml:space="preserve"> zajęć</w:t>
      </w:r>
      <w:r w:rsidR="00053E0A" w:rsidRPr="00080665">
        <w:t>)</w:t>
      </w:r>
      <w:r w:rsidR="006C19EF">
        <w:t>.</w:t>
      </w:r>
    </w:p>
    <w:p w14:paraId="74D490F2" w14:textId="77777777" w:rsidR="00CE7654" w:rsidRPr="00080665" w:rsidRDefault="00CE7654" w:rsidP="00080665">
      <w:pPr>
        <w:spacing w:after="0"/>
      </w:pPr>
    </w:p>
    <w:sectPr w:rsidR="00CE7654" w:rsidRPr="00080665" w:rsidSect="00CE7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7262E"/>
    <w:multiLevelType w:val="hybridMultilevel"/>
    <w:tmpl w:val="C72EA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4342"/>
    <w:multiLevelType w:val="hybridMultilevel"/>
    <w:tmpl w:val="4D36A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181E"/>
    <w:multiLevelType w:val="multilevel"/>
    <w:tmpl w:val="B82A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93578"/>
    <w:multiLevelType w:val="hybridMultilevel"/>
    <w:tmpl w:val="F36AE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60FA"/>
    <w:multiLevelType w:val="hybridMultilevel"/>
    <w:tmpl w:val="49B04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F7424"/>
    <w:multiLevelType w:val="multilevel"/>
    <w:tmpl w:val="9FDA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A56DA1"/>
    <w:multiLevelType w:val="multilevel"/>
    <w:tmpl w:val="359E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AF1E80"/>
    <w:multiLevelType w:val="multilevel"/>
    <w:tmpl w:val="71D4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432BF"/>
    <w:multiLevelType w:val="multilevel"/>
    <w:tmpl w:val="F6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F67C22"/>
    <w:multiLevelType w:val="hybridMultilevel"/>
    <w:tmpl w:val="CF824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60300"/>
    <w:multiLevelType w:val="hybridMultilevel"/>
    <w:tmpl w:val="A6B2A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D8"/>
    <w:rsid w:val="00006CD2"/>
    <w:rsid w:val="0001339D"/>
    <w:rsid w:val="00036350"/>
    <w:rsid w:val="00053E0A"/>
    <w:rsid w:val="00065D70"/>
    <w:rsid w:val="00080665"/>
    <w:rsid w:val="00112E4D"/>
    <w:rsid w:val="0011597D"/>
    <w:rsid w:val="001E0360"/>
    <w:rsid w:val="001E15B9"/>
    <w:rsid w:val="0020586E"/>
    <w:rsid w:val="00227B52"/>
    <w:rsid w:val="0027234B"/>
    <w:rsid w:val="002A4DA5"/>
    <w:rsid w:val="00376553"/>
    <w:rsid w:val="00403596"/>
    <w:rsid w:val="00414971"/>
    <w:rsid w:val="00446419"/>
    <w:rsid w:val="00495498"/>
    <w:rsid w:val="004C46C0"/>
    <w:rsid w:val="004E0E14"/>
    <w:rsid w:val="00534627"/>
    <w:rsid w:val="005C2B5A"/>
    <w:rsid w:val="005D0966"/>
    <w:rsid w:val="005F4E60"/>
    <w:rsid w:val="006369F7"/>
    <w:rsid w:val="00640027"/>
    <w:rsid w:val="00654F3E"/>
    <w:rsid w:val="00666E8F"/>
    <w:rsid w:val="006C19EF"/>
    <w:rsid w:val="007633C1"/>
    <w:rsid w:val="0076572B"/>
    <w:rsid w:val="007B012F"/>
    <w:rsid w:val="007E299B"/>
    <w:rsid w:val="008472A2"/>
    <w:rsid w:val="008C4576"/>
    <w:rsid w:val="00905F22"/>
    <w:rsid w:val="0092496C"/>
    <w:rsid w:val="0095456C"/>
    <w:rsid w:val="00980224"/>
    <w:rsid w:val="0099540E"/>
    <w:rsid w:val="009E7371"/>
    <w:rsid w:val="00A6617D"/>
    <w:rsid w:val="00A812DF"/>
    <w:rsid w:val="00A93190"/>
    <w:rsid w:val="00B608CE"/>
    <w:rsid w:val="00BD544F"/>
    <w:rsid w:val="00C848E1"/>
    <w:rsid w:val="00C925DA"/>
    <w:rsid w:val="00CB308E"/>
    <w:rsid w:val="00CE7654"/>
    <w:rsid w:val="00CF6177"/>
    <w:rsid w:val="00DA2654"/>
    <w:rsid w:val="00DE2B06"/>
    <w:rsid w:val="00DF3C07"/>
    <w:rsid w:val="00E1460E"/>
    <w:rsid w:val="00E24914"/>
    <w:rsid w:val="00E921E2"/>
    <w:rsid w:val="00EC1807"/>
    <w:rsid w:val="00F5247D"/>
    <w:rsid w:val="00F573D8"/>
    <w:rsid w:val="00F97C82"/>
    <w:rsid w:val="00FC4E6B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20D9"/>
  <w15:docId w15:val="{1E6DF5FD-C34F-4E75-AC29-30F8C133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641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848E1"/>
    <w:rPr>
      <w:b/>
      <w:bCs/>
    </w:rPr>
  </w:style>
  <w:style w:type="table" w:styleId="Tabela-Siatka">
    <w:name w:val="Table Grid"/>
    <w:basedOn w:val="Standardowy"/>
    <w:uiPriority w:val="59"/>
    <w:rsid w:val="0037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06CD2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06C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06CD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006C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97C8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5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F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F2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464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2758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Prodziekan</cp:lastModifiedBy>
  <cp:revision>2</cp:revision>
  <dcterms:created xsi:type="dcterms:W3CDTF">2021-02-16T18:02:00Z</dcterms:created>
  <dcterms:modified xsi:type="dcterms:W3CDTF">2021-02-16T18:02:00Z</dcterms:modified>
</cp:coreProperties>
</file>