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A1B97" w14:textId="77777777" w:rsidR="00414971" w:rsidRDefault="00414971" w:rsidP="00642519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</w:rPr>
        <w:t>Wydział Pedagogiki i Psychologii, UMCS.</w:t>
      </w:r>
    </w:p>
    <w:p w14:paraId="6E31656A" w14:textId="77777777" w:rsidR="00F573D8" w:rsidRPr="00414971" w:rsidRDefault="00F573D8" w:rsidP="00642519">
      <w:pPr>
        <w:spacing w:after="0" w:line="240" w:lineRule="auto"/>
        <w:jc w:val="both"/>
        <w:rPr>
          <w:b/>
          <w:u w:val="single"/>
        </w:rPr>
      </w:pPr>
      <w:r w:rsidRPr="00414971">
        <w:rPr>
          <w:b/>
          <w:u w:val="single"/>
        </w:rPr>
        <w:t xml:space="preserve">Arkusz aktualizacji koncepcji rozwoju kierunku (analiza+ propozycja </w:t>
      </w:r>
      <w:r w:rsidRPr="00414971">
        <w:rPr>
          <w:u w:val="single"/>
        </w:rPr>
        <w:t>rozwoju kierunku</w:t>
      </w:r>
      <w:r w:rsidRPr="00414971">
        <w:rPr>
          <w:b/>
          <w:u w:val="single"/>
        </w:rPr>
        <w:t>)</w:t>
      </w:r>
    </w:p>
    <w:p w14:paraId="1582DF2E" w14:textId="6E8B9365" w:rsidR="00414971" w:rsidRDefault="00F573D8" w:rsidP="00642519">
      <w:pPr>
        <w:spacing w:after="0" w:line="240" w:lineRule="auto"/>
        <w:jc w:val="both"/>
      </w:pPr>
      <w:r w:rsidRPr="00267EEE">
        <w:t xml:space="preserve">Niżej przygotowane zostały wytyczne  dotyczące aktualizacji / </w:t>
      </w:r>
      <w:r>
        <w:t>k</w:t>
      </w:r>
      <w:r w:rsidRPr="00267EEE">
        <w:t>orekty rozwoju kierunku studiów na lata 2021-2025</w:t>
      </w:r>
      <w:r>
        <w:t xml:space="preserve"> (całość ok dwie strony). </w:t>
      </w:r>
    </w:p>
    <w:p w14:paraId="58B8A72D" w14:textId="6981BED7" w:rsidR="00F573D8" w:rsidRDefault="00F573D8" w:rsidP="00642519">
      <w:pPr>
        <w:spacing w:after="0" w:line="240" w:lineRule="auto"/>
        <w:jc w:val="both"/>
        <w:rPr>
          <w:b/>
          <w:bCs/>
        </w:rPr>
      </w:pPr>
      <w:r w:rsidRPr="00187776">
        <w:rPr>
          <w:b/>
          <w:bCs/>
        </w:rPr>
        <w:t xml:space="preserve">1. Ogólne informacje o kierunku </w:t>
      </w:r>
      <w:r w:rsidR="00B23444" w:rsidRPr="00187776">
        <w:rPr>
          <w:b/>
          <w:bCs/>
        </w:rPr>
        <w:t>praca socjalna</w:t>
      </w:r>
      <w:r w:rsidRPr="00187776">
        <w:rPr>
          <w:b/>
          <w:bCs/>
        </w:rPr>
        <w:t xml:space="preserve">- (np. info.  Z „segregatora”) </w:t>
      </w:r>
    </w:p>
    <w:p w14:paraId="31833671" w14:textId="11CC5BF4" w:rsidR="00642519" w:rsidRPr="00642519" w:rsidRDefault="00642519" w:rsidP="00642519">
      <w:pPr>
        <w:spacing w:after="0" w:line="240" w:lineRule="auto"/>
        <w:jc w:val="both"/>
        <w:rPr>
          <w:rFonts w:cstheme="minorHAnsi"/>
          <w:b/>
          <w:bCs/>
        </w:rPr>
      </w:pPr>
    </w:p>
    <w:p w14:paraId="3EF80FBA" w14:textId="3A3D35F5" w:rsidR="00642519" w:rsidRPr="00642519" w:rsidRDefault="00642519" w:rsidP="006425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b/>
          <w:bCs/>
          <w:color w:val="474D50"/>
          <w:lang w:eastAsia="pl-PL"/>
        </w:rPr>
        <w:t>Praca socjalna</w:t>
      </w:r>
      <w:r>
        <w:rPr>
          <w:rFonts w:eastAsia="Times New Roman" w:cstheme="minorHAnsi"/>
          <w:b/>
          <w:bCs/>
          <w:color w:val="474D50"/>
          <w:lang w:eastAsia="pl-PL"/>
        </w:rPr>
        <w:t xml:space="preserve"> (studia I stopnia)</w:t>
      </w:r>
      <w:r w:rsidRPr="00642519">
        <w:rPr>
          <w:rFonts w:eastAsia="Times New Roman" w:cstheme="minorHAnsi"/>
          <w:color w:val="474D50"/>
          <w:lang w:eastAsia="pl-PL"/>
        </w:rPr>
        <w:t xml:space="preserve"> to kierunek o profilu </w:t>
      </w:r>
      <w:proofErr w:type="spellStart"/>
      <w:r w:rsidRPr="00642519">
        <w:rPr>
          <w:rFonts w:eastAsia="Times New Roman" w:cstheme="minorHAnsi"/>
          <w:color w:val="474D50"/>
          <w:lang w:eastAsia="pl-PL"/>
        </w:rPr>
        <w:t>ogólnoakademickim</w:t>
      </w:r>
      <w:proofErr w:type="spellEnd"/>
      <w:r w:rsidRPr="00642519">
        <w:rPr>
          <w:rFonts w:eastAsia="Times New Roman" w:cstheme="minorHAnsi"/>
          <w:color w:val="474D50"/>
          <w:lang w:eastAsia="pl-PL"/>
        </w:rPr>
        <w:t xml:space="preserve">. Oferta edukacji skierowana jest do osób, </w:t>
      </w:r>
      <w:r w:rsidRPr="00642519">
        <w:rPr>
          <w:rFonts w:eastAsia="Times New Roman" w:cstheme="minorHAnsi"/>
          <w:lang w:eastAsia="pl-PL"/>
        </w:rPr>
        <w:t>które są zainteresowane zdobyciem wszechstronnej wiedzy z zakresu różnorodnych form pomocy społecznej adresowanej do jednostek i grup wykluczonych społecznie i zagrożonych marginalizacją. Studia pierwszego stopnia trwają 3 lata (6 semestrów). Dają możliwość uzyskania zarówno wysokich kwalifikacji zawodowych, jak i umiejętności praktycznych niezbędnych w toku wykonywania zawodu pracownika socjalnego. Absolwent jest przygotowany do dalszego kształcenia na poziomie studiów drugiego stopnia.</w:t>
      </w:r>
    </w:p>
    <w:p w14:paraId="4D803806" w14:textId="77777777" w:rsidR="00642519" w:rsidRPr="00642519" w:rsidRDefault="00642519" w:rsidP="006425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b/>
          <w:bCs/>
          <w:lang w:eastAsia="pl-PL"/>
        </w:rPr>
        <w:t>W programie studiów znajdują się m.in. przedmioty takie jak:</w:t>
      </w:r>
      <w:r w:rsidRPr="00642519">
        <w:rPr>
          <w:rFonts w:eastAsia="Times New Roman" w:cstheme="minorHAnsi"/>
          <w:lang w:eastAsia="pl-PL"/>
        </w:rPr>
        <w:t xml:space="preserve"> psychologia ogólna, psychologia społeczna, podstawy pracy socjalnej, teoria i praktyka pomagania, gerontologia społeczna, metodyka pracy socjalnej, marketing usług socjalnych, </w:t>
      </w:r>
      <w:proofErr w:type="spellStart"/>
      <w:r w:rsidRPr="00642519">
        <w:rPr>
          <w:rFonts w:eastAsia="Times New Roman" w:cstheme="minorHAnsi"/>
          <w:lang w:eastAsia="pl-PL"/>
        </w:rPr>
        <w:t>superwizja</w:t>
      </w:r>
      <w:proofErr w:type="spellEnd"/>
      <w:r w:rsidRPr="00642519">
        <w:rPr>
          <w:rFonts w:eastAsia="Times New Roman" w:cstheme="minorHAnsi"/>
          <w:lang w:eastAsia="pl-PL"/>
        </w:rPr>
        <w:t xml:space="preserve"> w pracy socjalnej itp.</w:t>
      </w:r>
    </w:p>
    <w:p w14:paraId="4AF215C5" w14:textId="77777777" w:rsidR="00642519" w:rsidRPr="00642519" w:rsidRDefault="00642519" w:rsidP="006425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lang w:eastAsia="pl-PL"/>
        </w:rPr>
        <w:t>Szczegółowy program studiów znajduje się pod adresem: www.pip.umcs.lublin.pl</w:t>
      </w:r>
    </w:p>
    <w:p w14:paraId="443A0D5E" w14:textId="77777777" w:rsidR="00642519" w:rsidRPr="00642519" w:rsidRDefault="00642519" w:rsidP="006425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b/>
          <w:bCs/>
          <w:lang w:eastAsia="pl-PL"/>
        </w:rPr>
        <w:t>Wykaz specjalizacji w ramach kierunku:</w:t>
      </w:r>
    </w:p>
    <w:p w14:paraId="021FB115" w14:textId="77777777" w:rsidR="00642519" w:rsidRPr="00642519" w:rsidRDefault="00642519" w:rsidP="0064251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lang w:eastAsia="pl-PL"/>
        </w:rPr>
        <w:t>W ramach kierunku oferowane są dwie specjalizacje:</w:t>
      </w:r>
    </w:p>
    <w:p w14:paraId="14D9359E" w14:textId="226E97C9" w:rsidR="00642519" w:rsidRPr="00642519" w:rsidRDefault="00642519" w:rsidP="0064251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b/>
          <w:bCs/>
          <w:lang w:eastAsia="pl-PL"/>
        </w:rPr>
        <w:t>Wsparcie rodziny i seniora</w:t>
      </w:r>
      <w:r w:rsidRPr="00642519">
        <w:rPr>
          <w:rFonts w:eastAsia="Times New Roman" w:cstheme="minorHAnsi"/>
          <w:lang w:eastAsia="pl-PL"/>
        </w:rPr>
        <w:t> </w:t>
      </w:r>
    </w:p>
    <w:p w14:paraId="0E7DF18E" w14:textId="77777777" w:rsidR="00821516" w:rsidRDefault="00642519" w:rsidP="0082151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42519">
        <w:rPr>
          <w:rFonts w:eastAsia="Times New Roman" w:cstheme="minorHAnsi"/>
          <w:b/>
          <w:bCs/>
          <w:lang w:eastAsia="pl-PL"/>
        </w:rPr>
        <w:t>Praca socjalna w środowisku wielokulturowym</w:t>
      </w:r>
    </w:p>
    <w:p w14:paraId="3579D87E" w14:textId="1791AA99" w:rsidR="00642519" w:rsidRPr="00821516" w:rsidRDefault="00642519" w:rsidP="00821516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821516">
        <w:rPr>
          <w:rFonts w:cstheme="minorHAnsi"/>
        </w:rPr>
        <w:t xml:space="preserve">Praca socjalna </w:t>
      </w:r>
      <w:r w:rsidR="00821516">
        <w:rPr>
          <w:rFonts w:cstheme="minorHAnsi"/>
        </w:rPr>
        <w:t xml:space="preserve"> </w:t>
      </w:r>
      <w:r w:rsidR="00821516" w:rsidRPr="00821516">
        <w:rPr>
          <w:rFonts w:cstheme="minorHAnsi"/>
          <w:b/>
          <w:bCs/>
        </w:rPr>
        <w:t>(studia II stopnia</w:t>
      </w:r>
      <w:r w:rsidR="00821516">
        <w:rPr>
          <w:rFonts w:cstheme="minorHAnsi"/>
        </w:rPr>
        <w:t xml:space="preserve">) </w:t>
      </w:r>
      <w:r w:rsidRPr="00821516">
        <w:rPr>
          <w:rFonts w:cstheme="minorHAnsi"/>
        </w:rPr>
        <w:t>to kierunek o profilu praktycznym. Oferta edukacji skierowana jest do osób, które są zainteresowane zdobyciem wszechstronnej wiedzy z zakresu różnorodnych form pomocy społecznej adresowanej do jednostek i grup wykluczonych społecznie i zagrożonych marginalizacją. Studia drugiego stopnia trwają 2 lata (4 semestry), dają możliwość uzyskania zarówno wysokich kwalifikacji zawodowych, jak i umiejętności praktycznych niezbędnych w toku wykonywania zawodu pracownika socjalnego.</w:t>
      </w:r>
    </w:p>
    <w:p w14:paraId="4A90763B" w14:textId="2B92EF58" w:rsidR="00642519" w:rsidRPr="00642519" w:rsidRDefault="00642519" w:rsidP="00642519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2519">
        <w:rPr>
          <w:rFonts w:asciiTheme="minorHAnsi" w:hAnsiTheme="minorHAnsi" w:cstheme="minorHAnsi"/>
          <w:sz w:val="22"/>
          <w:szCs w:val="22"/>
        </w:rPr>
        <w:t>Absolwent jest przygotowany do dalszego kształcenia na poziomie studiów trzeciego stopnia (doktoranckich)</w:t>
      </w:r>
    </w:p>
    <w:p w14:paraId="4B2340A4" w14:textId="6C6259BE" w:rsidR="00004C95" w:rsidRPr="00642519" w:rsidRDefault="00004C95" w:rsidP="00642519">
      <w:pPr>
        <w:spacing w:after="0" w:line="240" w:lineRule="auto"/>
        <w:jc w:val="both"/>
        <w:rPr>
          <w:rFonts w:cstheme="minorHAnsi"/>
        </w:rPr>
      </w:pPr>
      <w:r w:rsidRPr="00004C95">
        <w:rPr>
          <w:rFonts w:cstheme="minorHAnsi"/>
          <w:color w:val="333333"/>
          <w:shd w:val="clear" w:color="auto" w:fill="FFFFFF"/>
        </w:rPr>
        <w:t>Kierunek studiów praca socjalna wpisuje się w misję i strategię Uniwersytetu</w:t>
      </w:r>
      <w:r>
        <w:rPr>
          <w:rFonts w:cstheme="minorHAnsi"/>
          <w:color w:val="333333"/>
        </w:rPr>
        <w:t xml:space="preserve"> </w:t>
      </w:r>
      <w:r w:rsidRPr="00004C95">
        <w:rPr>
          <w:rFonts w:cstheme="minorHAnsi"/>
          <w:color w:val="333333"/>
          <w:shd w:val="clear" w:color="auto" w:fill="FFFFFF"/>
        </w:rPr>
        <w:t>Marii Curie-Skłodowskiej w Lublinie na lata 2019-2025, przede wszystkim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w obszarze dydaktyki: utrzymanie poziomu aktywności dydaktycznej poprzez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stałą modyfikację oferty programowej skierowanej do szerokiej grupy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odbiorców w kraju i za granicą oraz w obszarze współpracy z otoczeniem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społeczno-gospodarczym, zwiększenie roli uczelni w kształtowaniu rozwoju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społeczno-gospodarczego Lublina i regionu lubelskiego. Studia przygotowują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do kontynuacji nauki na studiach III stopnia, prowadzonych na kierunkach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humanistycznych i społecznych, zarówno w Polsce, jak i zagranicą, podjęcia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pracy zawodowej na polskim i zagranicznym rynku oraz kontynuowania nauki</w:t>
      </w:r>
      <w:r w:rsidRPr="00004C95">
        <w:rPr>
          <w:rFonts w:cstheme="minorHAnsi"/>
          <w:color w:val="333333"/>
        </w:rPr>
        <w:br/>
      </w:r>
      <w:r w:rsidRPr="00004C95">
        <w:rPr>
          <w:rFonts w:cstheme="minorHAnsi"/>
          <w:color w:val="333333"/>
          <w:shd w:val="clear" w:color="auto" w:fill="FFFFFF"/>
        </w:rPr>
        <w:t>na studiach podyplomowych.</w:t>
      </w:r>
    </w:p>
    <w:p w14:paraId="3EF23D6B" w14:textId="3C6F3010" w:rsidR="00F573D8" w:rsidRPr="00B23444" w:rsidRDefault="00F573D8" w:rsidP="00004C95">
      <w:pPr>
        <w:spacing w:after="0" w:line="240" w:lineRule="auto"/>
        <w:jc w:val="both"/>
        <w:rPr>
          <w:b/>
          <w:bCs/>
          <w:u w:val="single"/>
        </w:rPr>
      </w:pPr>
      <w:r w:rsidRPr="00B23444">
        <w:rPr>
          <w:b/>
          <w:bCs/>
        </w:rPr>
        <w:t xml:space="preserve">1.2  Liczba studentów przyjętych na studia kolejno </w:t>
      </w:r>
      <w:r w:rsidR="00A93190" w:rsidRPr="00B23444">
        <w:rPr>
          <w:b/>
          <w:bCs/>
        </w:rPr>
        <w:t>w latach 2018</w:t>
      </w:r>
      <w:r w:rsidRPr="00B23444">
        <w:rPr>
          <w:b/>
          <w:bCs/>
        </w:rPr>
        <w:t>-2020  + liczba studentów na kolejnych lata</w:t>
      </w:r>
      <w:r w:rsidR="00A93190" w:rsidRPr="00B23444">
        <w:rPr>
          <w:b/>
          <w:bCs/>
        </w:rPr>
        <w:t xml:space="preserve">ch dotycząca kierunku studiów - </w:t>
      </w:r>
      <w:r w:rsidRPr="00B23444">
        <w:rPr>
          <w:b/>
          <w:bCs/>
        </w:rPr>
        <w:t>odejścia)</w:t>
      </w:r>
      <w:r w:rsidR="00A93190" w:rsidRPr="00B23444">
        <w:rPr>
          <w:b/>
          <w:bCs/>
        </w:rPr>
        <w:t xml:space="preserve"> </w:t>
      </w:r>
    </w:p>
    <w:p w14:paraId="5F079CDD" w14:textId="77777777" w:rsidR="00B23444" w:rsidRDefault="00B23444" w:rsidP="00596FAF">
      <w:pPr>
        <w:spacing w:after="0" w:line="240" w:lineRule="auto"/>
        <w:ind w:left="709"/>
        <w:jc w:val="both"/>
      </w:pPr>
      <w:r>
        <w:t>Liczba studentów przyjętych na studia kolejno w latach 2018</w:t>
      </w:r>
      <w:r w:rsidRPr="007D354E">
        <w:t>-2020</w:t>
      </w:r>
      <w:r>
        <w:t>:</w:t>
      </w:r>
    </w:p>
    <w:p w14:paraId="286876DF" w14:textId="70C222DE" w:rsidR="00B23444" w:rsidRDefault="00B23444" w:rsidP="00596FAF">
      <w:pPr>
        <w:spacing w:after="0" w:line="240" w:lineRule="auto"/>
        <w:ind w:left="709"/>
        <w:jc w:val="both"/>
      </w:pPr>
      <w:r>
        <w:t>A.</w:t>
      </w:r>
      <w:r w:rsidRPr="007D354E">
        <w:t xml:space="preserve">  </w:t>
      </w:r>
      <w:r>
        <w:t>na studia stacjonarne I stopnia wynosiła kolejno według lat:</w:t>
      </w:r>
    </w:p>
    <w:p w14:paraId="28361151" w14:textId="1177C409" w:rsidR="00B23444" w:rsidRDefault="00B23444" w:rsidP="00596FAF">
      <w:pPr>
        <w:spacing w:after="0" w:line="240" w:lineRule="auto"/>
        <w:ind w:left="709"/>
        <w:jc w:val="both"/>
      </w:pPr>
      <w:r>
        <w:t xml:space="preserve">- w roku 2018/2019 – I rok – 48 osób; </w:t>
      </w:r>
    </w:p>
    <w:p w14:paraId="3AA83CED" w14:textId="5A321D51" w:rsidR="00B23444" w:rsidRDefault="00B23444" w:rsidP="00596FAF">
      <w:pPr>
        <w:spacing w:after="0" w:line="240" w:lineRule="auto"/>
        <w:ind w:left="709"/>
        <w:jc w:val="both"/>
      </w:pPr>
      <w:r>
        <w:t>- w roku 2019/2020- I rok – 52 osoby;</w:t>
      </w:r>
    </w:p>
    <w:p w14:paraId="4F9B8A03" w14:textId="619EC64D" w:rsidR="00B23444" w:rsidRDefault="00B23444" w:rsidP="00596FAF">
      <w:pPr>
        <w:spacing w:after="0" w:line="240" w:lineRule="auto"/>
        <w:ind w:left="709"/>
        <w:jc w:val="both"/>
      </w:pPr>
      <w:r>
        <w:t>- w roku 2020/2021 – I rok – 32 osoby</w:t>
      </w:r>
    </w:p>
    <w:p w14:paraId="232A7268" w14:textId="1920AA59" w:rsidR="00B23444" w:rsidRDefault="00B23444" w:rsidP="00596FAF">
      <w:pPr>
        <w:spacing w:after="0" w:line="240" w:lineRule="auto"/>
        <w:ind w:left="709"/>
        <w:jc w:val="both"/>
        <w:rPr>
          <w:bCs/>
        </w:rPr>
      </w:pPr>
      <w:r w:rsidRPr="00B23444">
        <w:rPr>
          <w:bCs/>
        </w:rPr>
        <w:t xml:space="preserve">B. na studia stacjonarne II stopnia </w:t>
      </w:r>
      <w:r>
        <w:rPr>
          <w:bCs/>
        </w:rPr>
        <w:t>wynosiła kolejno według lat:</w:t>
      </w:r>
    </w:p>
    <w:p w14:paraId="1533E19D" w14:textId="25D68533" w:rsidR="00B23444" w:rsidRDefault="00B23444" w:rsidP="00596FAF">
      <w:pPr>
        <w:spacing w:after="0" w:line="240" w:lineRule="auto"/>
        <w:ind w:left="709"/>
        <w:jc w:val="both"/>
      </w:pPr>
      <w:r>
        <w:rPr>
          <w:bCs/>
        </w:rPr>
        <w:t xml:space="preserve">- </w:t>
      </w:r>
      <w:r>
        <w:t>w roku 2019/2020- I rok – 23 osoby</w:t>
      </w:r>
    </w:p>
    <w:p w14:paraId="31C0AAF4" w14:textId="3586EC70" w:rsidR="00B23444" w:rsidRDefault="00B23444" w:rsidP="00596FAF">
      <w:pPr>
        <w:spacing w:after="0" w:line="240" w:lineRule="auto"/>
        <w:ind w:left="709"/>
        <w:jc w:val="both"/>
        <w:rPr>
          <w:bCs/>
        </w:rPr>
      </w:pPr>
      <w:r>
        <w:t>- w roku 2020/2021 – I rok- 25 osób</w:t>
      </w:r>
    </w:p>
    <w:p w14:paraId="1F9D0686" w14:textId="5AA48EB4" w:rsidR="00B23444" w:rsidRDefault="00B23444" w:rsidP="00596FAF">
      <w:pPr>
        <w:spacing w:after="0" w:line="240" w:lineRule="auto"/>
        <w:ind w:left="709"/>
        <w:jc w:val="both"/>
        <w:rPr>
          <w:bCs/>
        </w:rPr>
      </w:pPr>
      <w:r>
        <w:rPr>
          <w:bCs/>
        </w:rPr>
        <w:t>C. na studia nie</w:t>
      </w:r>
      <w:r w:rsidRPr="00B23444">
        <w:rPr>
          <w:bCs/>
        </w:rPr>
        <w:t xml:space="preserve">stacjonarne II stopnia </w:t>
      </w:r>
      <w:r>
        <w:rPr>
          <w:bCs/>
        </w:rPr>
        <w:t>wynosiła kolejno według lat:</w:t>
      </w:r>
    </w:p>
    <w:p w14:paraId="160CD25E" w14:textId="77777777" w:rsidR="00596FAF" w:rsidRDefault="00B23444" w:rsidP="00596FAF">
      <w:pPr>
        <w:spacing w:after="0" w:line="240" w:lineRule="auto"/>
        <w:ind w:left="709"/>
        <w:jc w:val="both"/>
      </w:pPr>
      <w:r>
        <w:rPr>
          <w:bCs/>
        </w:rPr>
        <w:t xml:space="preserve">- </w:t>
      </w:r>
      <w:r w:rsidR="00596FAF">
        <w:rPr>
          <w:bCs/>
        </w:rPr>
        <w:t xml:space="preserve">- </w:t>
      </w:r>
      <w:r w:rsidR="00596FAF">
        <w:t>w roku 2019/2020- I rok – 23 osoby</w:t>
      </w:r>
    </w:p>
    <w:p w14:paraId="46589577" w14:textId="28FD9212" w:rsidR="00B23444" w:rsidRPr="00B23444" w:rsidRDefault="00596FAF" w:rsidP="004022CE">
      <w:pPr>
        <w:spacing w:after="0" w:line="240" w:lineRule="auto"/>
        <w:ind w:left="709"/>
        <w:jc w:val="both"/>
        <w:rPr>
          <w:bCs/>
        </w:rPr>
      </w:pPr>
      <w:r>
        <w:lastRenderedPageBreak/>
        <w:t>- w roku 2020/2021 – I rok- 24 osoby</w:t>
      </w:r>
    </w:p>
    <w:p w14:paraId="6E2B0411" w14:textId="3A96C245" w:rsidR="00F573D8" w:rsidRDefault="00F573D8" w:rsidP="00F573D8">
      <w:pPr>
        <w:spacing w:line="360" w:lineRule="auto"/>
        <w:ind w:left="708"/>
        <w:jc w:val="both"/>
        <w:rPr>
          <w:b/>
          <w:bCs/>
        </w:rPr>
      </w:pPr>
      <w:r w:rsidRPr="00B23444">
        <w:rPr>
          <w:b/>
          <w:bCs/>
        </w:rPr>
        <w:t>1.3  Zasady rekrutacji............./ opis, ...pozostawiamy czy modyfikujemy  ?/</w:t>
      </w:r>
    </w:p>
    <w:p w14:paraId="23A0D5CB" w14:textId="27CCE748" w:rsidR="006B330E" w:rsidRPr="006B330E" w:rsidRDefault="006B330E" w:rsidP="006B330E">
      <w:pPr>
        <w:spacing w:after="0" w:line="240" w:lineRule="auto"/>
        <w:jc w:val="both"/>
        <w:rPr>
          <w:rFonts w:cstheme="minorHAnsi"/>
          <w:shd w:val="clear" w:color="auto" w:fill="FAFBFD"/>
        </w:rPr>
      </w:pPr>
      <w:r w:rsidRPr="006B330E">
        <w:rPr>
          <w:rFonts w:eastAsia="Times New Roman" w:cstheme="minorHAnsi"/>
          <w:lang w:eastAsia="pl-PL"/>
        </w:rPr>
        <w:t xml:space="preserve">Podstawę kwalifikacji na studia I stopnia stanowią wyniki uzyskane z przedmiotów: język polski, język obcy nowożytny. Zaś </w:t>
      </w:r>
      <w:r w:rsidRPr="006B330E">
        <w:rPr>
          <w:rFonts w:cstheme="minorHAnsi"/>
          <w:shd w:val="clear" w:color="auto" w:fill="FAFBFD"/>
        </w:rPr>
        <w:t>rekrutacja na studia II stopnia (studia stacjonarne) odbywa się na podstawie konkursu średnich ocen (liczonych do dwóch miejsc po przecinku) z przebiegu studiów wyższych. O przyjęcie mogą ubiegać się kandydaci, którzy ukończyli studia wyższe usytuowane w obszarze kształcenia w zakresie nauk humanistycznych lub społecznych. W pierwszej kolejności kwalifikowani będą absolwenci kierunku: praca socjalna.</w:t>
      </w:r>
    </w:p>
    <w:p w14:paraId="2AA75C86" w14:textId="78D5B943" w:rsidR="006B330E" w:rsidRPr="006B330E" w:rsidRDefault="006B330E" w:rsidP="006B33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30E">
        <w:rPr>
          <w:rFonts w:asciiTheme="minorHAnsi" w:hAnsiTheme="minorHAnsi" w:cstheme="minorHAnsi"/>
          <w:sz w:val="22"/>
          <w:szCs w:val="22"/>
          <w:shd w:val="clear" w:color="auto" w:fill="FAFBFD"/>
        </w:rPr>
        <w:t>Na studia niestacjonarne (II stopnia)</w:t>
      </w:r>
      <w:r w:rsidRPr="006B330E">
        <w:rPr>
          <w:rFonts w:asciiTheme="minorHAnsi" w:hAnsiTheme="minorHAnsi" w:cstheme="minorHAnsi"/>
          <w:sz w:val="22"/>
          <w:szCs w:val="22"/>
        </w:rPr>
        <w:t xml:space="preserve"> rekrutacja odbywa się na podstawie złożonego kompletu dokumentów do wyczerpania limitu miejsc. O przyjęcie mogą ubiegać się kandydaci, którzy ukończyli studia wyższe usytuowane w obszarze kształcenia w zakresie nauk humanistycznych lub społecznych.</w:t>
      </w:r>
    </w:p>
    <w:p w14:paraId="44A7A6A2" w14:textId="6D60F7A0" w:rsidR="00E33436" w:rsidRPr="00004C95" w:rsidRDefault="00E33436" w:rsidP="006B330E">
      <w:pPr>
        <w:spacing w:line="360" w:lineRule="auto"/>
        <w:jc w:val="both"/>
      </w:pPr>
      <w:r w:rsidRPr="00004C95">
        <w:t>Zasady rekrutacji pozostają bez zmian</w:t>
      </w:r>
      <w:r w:rsidR="006B330E">
        <w:t>.</w:t>
      </w:r>
    </w:p>
    <w:p w14:paraId="0347E3FC" w14:textId="77777777" w:rsidR="00F573D8" w:rsidRPr="00B0415D" w:rsidRDefault="00F573D8" w:rsidP="00B0415D">
      <w:pPr>
        <w:spacing w:after="0" w:line="240" w:lineRule="auto"/>
        <w:jc w:val="both"/>
        <w:rPr>
          <w:b/>
          <w:bCs/>
        </w:rPr>
      </w:pPr>
      <w:r w:rsidRPr="00B0415D">
        <w:rPr>
          <w:b/>
          <w:bCs/>
        </w:rPr>
        <w:t xml:space="preserve">2. Cechy programu – </w:t>
      </w:r>
      <w:r w:rsidRPr="00B0415D">
        <w:rPr>
          <w:b/>
          <w:bCs/>
          <w:u w:val="single"/>
        </w:rPr>
        <w:t>atrakcyjność</w:t>
      </w:r>
      <w:r w:rsidRPr="00B0415D">
        <w:rPr>
          <w:b/>
          <w:bCs/>
        </w:rPr>
        <w:t xml:space="preserve">, </w:t>
      </w:r>
      <w:r w:rsidRPr="00B0415D">
        <w:rPr>
          <w:b/>
          <w:bCs/>
          <w:u w:val="single"/>
        </w:rPr>
        <w:t>konkurencyjność</w:t>
      </w:r>
      <w:r w:rsidRPr="00B0415D">
        <w:rPr>
          <w:b/>
          <w:bCs/>
        </w:rPr>
        <w:t xml:space="preserve">, możliwość realizacji w oparciu o zasoby </w:t>
      </w:r>
      <w:r w:rsidRPr="00B0415D">
        <w:rPr>
          <w:b/>
          <w:bCs/>
          <w:u w:val="single"/>
        </w:rPr>
        <w:t>kadrowe</w:t>
      </w:r>
      <w:r w:rsidRPr="00B0415D">
        <w:rPr>
          <w:b/>
          <w:bCs/>
        </w:rPr>
        <w:t xml:space="preserve">, </w:t>
      </w:r>
      <w:r w:rsidRPr="00B0415D">
        <w:rPr>
          <w:b/>
          <w:bCs/>
          <w:u w:val="single"/>
        </w:rPr>
        <w:t>lokalowe</w:t>
      </w:r>
      <w:r w:rsidRPr="00B0415D">
        <w:rPr>
          <w:b/>
          <w:bCs/>
        </w:rPr>
        <w:t xml:space="preserve">, </w:t>
      </w:r>
      <w:r w:rsidRPr="00B0415D">
        <w:rPr>
          <w:b/>
          <w:bCs/>
          <w:u w:val="single"/>
        </w:rPr>
        <w:t>materialne</w:t>
      </w:r>
      <w:r w:rsidRPr="00B0415D">
        <w:rPr>
          <w:b/>
          <w:bCs/>
          <w:u w:val="single"/>
        </w:rPr>
        <w:tab/>
      </w:r>
    </w:p>
    <w:p w14:paraId="10315B80" w14:textId="132DB2ED" w:rsidR="004022CE" w:rsidRPr="005F2F5F" w:rsidRDefault="00F573D8" w:rsidP="00C84649">
      <w:pPr>
        <w:spacing w:after="0" w:line="240" w:lineRule="auto"/>
        <w:jc w:val="both"/>
        <w:rPr>
          <w:b/>
          <w:bCs/>
        </w:rPr>
      </w:pPr>
      <w:r w:rsidRPr="00B0415D">
        <w:rPr>
          <w:b/>
          <w:bCs/>
        </w:rPr>
        <w:t xml:space="preserve">2.1.  Kierunek  </w:t>
      </w:r>
      <w:r w:rsidR="00663CEC" w:rsidRPr="00B0415D">
        <w:rPr>
          <w:b/>
          <w:bCs/>
        </w:rPr>
        <w:t>praca socjalna</w:t>
      </w:r>
      <w:r w:rsidRPr="00B0415D">
        <w:rPr>
          <w:b/>
          <w:bCs/>
        </w:rPr>
        <w:t xml:space="preserve">,  </w:t>
      </w:r>
      <w:r w:rsidRPr="00B0415D">
        <w:rPr>
          <w:b/>
          <w:bCs/>
          <w:u w:val="single"/>
        </w:rPr>
        <w:t>analiza konkurencyjności i atrakcyjności programu</w:t>
      </w:r>
      <w:r w:rsidRPr="00B0415D">
        <w:rPr>
          <w:b/>
          <w:bCs/>
        </w:rPr>
        <w:t xml:space="preserve"> ( proszę uwzględnić konkurencję bliższą i dalszą w sensie geograficznym, kontekst kształcenia zdalnego.  Postrzegana przez kandydatów wartość rynkowa dyplomu, rankingi kierunków i uczelni., system ELA (</w:t>
      </w:r>
      <w:hyperlink r:id="rId5" w:history="1">
        <w:r w:rsidR="00663CEC" w:rsidRPr="00B0415D">
          <w:rPr>
            <w:rStyle w:val="Hipercze"/>
            <w:b/>
            <w:bCs/>
          </w:rPr>
          <w:t>https://ela.nauka.gov.pl/pl</w:t>
        </w:r>
      </w:hyperlink>
      <w:r w:rsidRPr="00B0415D">
        <w:rPr>
          <w:b/>
          <w:bCs/>
        </w:rPr>
        <w:t>)</w:t>
      </w:r>
    </w:p>
    <w:p w14:paraId="3DE5AF71" w14:textId="2F884783" w:rsidR="004022CE" w:rsidRDefault="004022CE" w:rsidP="00C84649">
      <w:pPr>
        <w:spacing w:after="0" w:line="240" w:lineRule="auto"/>
        <w:jc w:val="both"/>
      </w:pPr>
    </w:p>
    <w:p w14:paraId="0F3B3B7A" w14:textId="3B4F86A2" w:rsidR="004022CE" w:rsidRDefault="004022CE" w:rsidP="004022CE">
      <w:pPr>
        <w:spacing w:after="0" w:line="240" w:lineRule="auto"/>
        <w:ind w:firstLine="708"/>
        <w:jc w:val="both"/>
      </w:pPr>
      <w:r>
        <w:t xml:space="preserve">Kierunek </w:t>
      </w:r>
      <w:r w:rsidRPr="00821516">
        <w:rPr>
          <w:i/>
          <w:iCs/>
        </w:rPr>
        <w:t>praca socjalna</w:t>
      </w:r>
      <w:r>
        <w:t xml:space="preserve"> nie należy do kierunków o dużej konkurencyjności. Jest on nieco bardziej dostępny na studiach licencjackich, zaś na studiach magisterskich oferowany jest w niemal znikomym stopniu. Największą konkurencją na terenie Lubelszczyzny jest Katolicki Uniwersytet Lubelski, oferujący studia I stopnia oraz studia II stopnia w połączeniu z ekonomią społeczną. Wymiar oferowanych praktyk sugeruje, iż kierunek nie daje uprawnień do wykonywania zawodu pracownika socjalnego - wynosi on jedynie 90 h na studiach I stopnia oraz 60 h – na studiach II stopnia. </w:t>
      </w:r>
    </w:p>
    <w:p w14:paraId="6E656087" w14:textId="77777777" w:rsidR="004022CE" w:rsidRDefault="004022CE" w:rsidP="004022CE">
      <w:pPr>
        <w:spacing w:after="0" w:line="240" w:lineRule="auto"/>
        <w:jc w:val="both"/>
      </w:pPr>
      <w:r>
        <w:t xml:space="preserve">Ponadto kierunek jest także oferowany przez Wyższą Szkołę Nauk Społecznych oraz Wyższą Szkołę Przedsiębiorczości i Administracji w Lublinie jednak jedynie na I stopniu kształcenia. </w:t>
      </w:r>
    </w:p>
    <w:p w14:paraId="42351780" w14:textId="4A4A6814" w:rsidR="004022CE" w:rsidRPr="004022CE" w:rsidRDefault="004022CE" w:rsidP="004022CE">
      <w:pPr>
        <w:spacing w:after="0" w:line="240" w:lineRule="auto"/>
        <w:jc w:val="both"/>
        <w:rPr>
          <w:u w:val="single"/>
        </w:rPr>
      </w:pPr>
      <w:r>
        <w:tab/>
        <w:t xml:space="preserve">Ujmując teren Polski, kierunek </w:t>
      </w:r>
      <w:r w:rsidRPr="00821516">
        <w:rPr>
          <w:i/>
          <w:iCs/>
        </w:rPr>
        <w:t>p</w:t>
      </w:r>
      <w:r w:rsidR="00821516" w:rsidRPr="00821516">
        <w:rPr>
          <w:i/>
          <w:iCs/>
        </w:rPr>
        <w:t>r</w:t>
      </w:r>
      <w:r w:rsidRPr="00821516">
        <w:rPr>
          <w:i/>
          <w:iCs/>
        </w:rPr>
        <w:t>aca socjalna</w:t>
      </w:r>
      <w:r>
        <w:t xml:space="preserve"> na dwóch szczeblach kształcenia oferowany jest na: Uniwersytecie Gdańskim (</w:t>
      </w:r>
      <w:r w:rsidRPr="00CE151E">
        <w:rPr>
          <w:u w:val="single"/>
        </w:rPr>
        <w:t>tylko stacjonarnie</w:t>
      </w:r>
      <w:r>
        <w:t>); Uniwersytecie im. Adama Mickiewicza w Poznaniu (</w:t>
      </w:r>
      <w:r w:rsidRPr="00CE151E">
        <w:rPr>
          <w:u w:val="single"/>
        </w:rPr>
        <w:t>tylko stacjonarnie</w:t>
      </w:r>
      <w:r>
        <w:t xml:space="preserve">); Uniwersytecie Jana Kochanowskiego w Kielcach; Uniwersytecie Papieskim Jana Pawła II w Krakowie; Uniwersytecie Pedagogicznym im. KEN w Krakowie; Uniwersytecie Rzeszowskim; Uniwersytecie Śląskim w Katowicach; Uniwersytecie w Białymstoku; Uniwersytecie Warmińsko-Mazurskim w Olsztynie; Uniwersytecie Łódzkim, Wrocławskim, Szczecińskim i Zielonogórskim. Pozostałe jednostki oferują </w:t>
      </w:r>
      <w:r w:rsidRPr="00CE151E">
        <w:rPr>
          <w:u w:val="single"/>
        </w:rPr>
        <w:t>tylko nauczanie na</w:t>
      </w:r>
      <w:r>
        <w:t xml:space="preserve"> </w:t>
      </w:r>
      <w:r w:rsidRPr="00CE151E">
        <w:rPr>
          <w:u w:val="single"/>
        </w:rPr>
        <w:t>studiach I stopnia, jak np. Uniwersytet Warszawski</w:t>
      </w:r>
      <w:r>
        <w:t xml:space="preserve"> bądź nie mają go w ogóle w swojej ofercie.  Jak dotąd </w:t>
      </w:r>
      <w:r w:rsidRPr="004022CE">
        <w:rPr>
          <w:u w:val="single"/>
        </w:rPr>
        <w:t xml:space="preserve">żaden Uniwersytet nie proponował komercyjnego nauczania zdalnego na omawianym kierunku.  </w:t>
      </w:r>
    </w:p>
    <w:p w14:paraId="09D3581A" w14:textId="5A3E07F8" w:rsidR="004022CE" w:rsidRDefault="004022CE" w:rsidP="004022CE">
      <w:pPr>
        <w:spacing w:after="0" w:line="240" w:lineRule="auto"/>
        <w:ind w:firstLine="708"/>
        <w:jc w:val="both"/>
      </w:pPr>
      <w:r>
        <w:t xml:space="preserve">Wydział Pedagogiki i Psychologii oferujący kierunek </w:t>
      </w:r>
      <w:r w:rsidRPr="00821516">
        <w:rPr>
          <w:i/>
          <w:iCs/>
        </w:rPr>
        <w:t>praca socjalna</w:t>
      </w:r>
      <w:r>
        <w:t xml:space="preserve"> jest atrakcyjny pod względem prestiżu uczelni, bowiem mieści się w pierwszej 20 najlepszych Uniwersytetów, wyprzedzając m.in. KUL w Lublinie, Uniwersytet Jana Kochanowskiego w Kielcach, Uniwersytet w Białymstoku czy Uniwersytet Kazimierza Wielkiego w Bydgoszczy.</w:t>
      </w:r>
    </w:p>
    <w:p w14:paraId="0BE7A5AE" w14:textId="77777777" w:rsidR="004022CE" w:rsidRDefault="004022CE" w:rsidP="004022CE">
      <w:pPr>
        <w:spacing w:after="0" w:line="240" w:lineRule="auto"/>
        <w:ind w:firstLine="708"/>
        <w:jc w:val="both"/>
      </w:pPr>
      <w:r>
        <w:t xml:space="preserve">Warto podkreślić, iż kierunek </w:t>
      </w:r>
      <w:r w:rsidRPr="00821516">
        <w:rPr>
          <w:i/>
          <w:iCs/>
        </w:rPr>
        <w:t>praca socjalna</w:t>
      </w:r>
      <w:r>
        <w:t xml:space="preserve"> cieszy się wysokim zainteresowaniem wśród potencjalnych kandydatów, na co wskazuje wartość wyszukiwania frazy </w:t>
      </w:r>
      <w:r w:rsidRPr="00B451E3">
        <w:rPr>
          <w:i/>
        </w:rPr>
        <w:t>kierunku</w:t>
      </w:r>
      <w:r>
        <w:t xml:space="preserve"> </w:t>
      </w:r>
      <w:r w:rsidRPr="00B451E3">
        <w:rPr>
          <w:i/>
        </w:rPr>
        <w:t>praca socjalna</w:t>
      </w:r>
      <w:r>
        <w:t xml:space="preserve"> mieszczący się na 3 pozycji (fraza STUDIA + praca socjalna) oraz</w:t>
      </w:r>
      <w:r w:rsidRPr="00B451E3">
        <w:t xml:space="preserve"> </w:t>
      </w:r>
      <w:r>
        <w:t>samej nazwy, który zajmuje 6 pozycję (wyszukiwarka Google na dzień 05.01.2021-dane Wydział PIP UMCS).</w:t>
      </w:r>
    </w:p>
    <w:p w14:paraId="6D9642B6" w14:textId="77777777" w:rsidR="00663CEC" w:rsidRDefault="00663CEC" w:rsidP="004022CE">
      <w:pPr>
        <w:spacing w:after="0" w:line="240" w:lineRule="auto"/>
        <w:jc w:val="both"/>
      </w:pPr>
    </w:p>
    <w:p w14:paraId="69724D36" w14:textId="77777777" w:rsidR="004022CE" w:rsidRDefault="00F573D8" w:rsidP="004022CE">
      <w:pPr>
        <w:spacing w:line="360" w:lineRule="auto"/>
        <w:jc w:val="both"/>
        <w:rPr>
          <w:b/>
          <w:bCs/>
        </w:rPr>
      </w:pPr>
      <w:r w:rsidRPr="00C84649">
        <w:rPr>
          <w:b/>
          <w:bCs/>
        </w:rPr>
        <w:t xml:space="preserve">2.2.  Baza dydaktyczna ( </w:t>
      </w:r>
      <w:r w:rsidRPr="00C84649">
        <w:rPr>
          <w:b/>
          <w:bCs/>
          <w:u w:val="single"/>
        </w:rPr>
        <w:t>NOWE OBIEKTY – sale specjalistyczne</w:t>
      </w:r>
      <w:r w:rsidRPr="00C84649">
        <w:rPr>
          <w:b/>
          <w:bCs/>
        </w:rPr>
        <w:t>, kampus ul. Głęboka).</w:t>
      </w:r>
    </w:p>
    <w:p w14:paraId="06E72076" w14:textId="4C04A672" w:rsidR="00F8395B" w:rsidRPr="00B0415D" w:rsidRDefault="00F8395B" w:rsidP="00B0415D">
      <w:pPr>
        <w:spacing w:after="0" w:line="240" w:lineRule="auto"/>
        <w:jc w:val="both"/>
        <w:rPr>
          <w:b/>
          <w:bCs/>
        </w:rPr>
      </w:pPr>
      <w:r w:rsidRPr="00B0415D">
        <w:rPr>
          <w:rFonts w:eastAsia="Times New Roman" w:cstheme="minorHAnsi"/>
          <w:lang w:eastAsia="pl-PL"/>
        </w:rPr>
        <w:lastRenderedPageBreak/>
        <w:t>W nowym budynku, Instytutu Psychologii (nowy obiekt przy ul. Głębokiej, uruchomiony 1.10.2020) znajdują się następujące sale specjalistyczne: sala komputerowa, pracownia terapeutyczna, laboratorium diagnostyczne, pracownia z lustrem weneckim</w:t>
      </w:r>
    </w:p>
    <w:p w14:paraId="72D62B1D" w14:textId="4248806B" w:rsidR="00F8395B" w:rsidRPr="00B0415D" w:rsidRDefault="00F8395B" w:rsidP="00B0415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0415D">
        <w:rPr>
          <w:rFonts w:eastAsia="Times New Roman" w:cstheme="minorHAnsi"/>
          <w:lang w:eastAsia="pl-PL"/>
        </w:rPr>
        <w:t> W nowym budynku Instytutu Pedagogiki (nowy obiekt przy ul. Głębokiej, od 1.10.2021) znajdować się będą następujące sale specjalistyczne: sala komputerowa, sala plastyczna, sala taneczna, sala teatralna,  pracownia fotograficzna, pracownia (</w:t>
      </w:r>
      <w:proofErr w:type="spellStart"/>
      <w:r w:rsidRPr="00B0415D">
        <w:rPr>
          <w:rFonts w:eastAsia="Times New Roman" w:cstheme="minorHAnsi"/>
          <w:lang w:eastAsia="pl-PL"/>
        </w:rPr>
        <w:t>M.Montessori</w:t>
      </w:r>
      <w:proofErr w:type="spellEnd"/>
      <w:r w:rsidRPr="00B0415D">
        <w:rPr>
          <w:rFonts w:eastAsia="Times New Roman" w:cstheme="minorHAnsi"/>
          <w:lang w:eastAsia="pl-PL"/>
        </w:rPr>
        <w:t xml:space="preserve">),  sala terapeutyczna, pracownia kompetentnego nauczyciela, pracownia </w:t>
      </w:r>
      <w:proofErr w:type="spellStart"/>
      <w:r w:rsidRPr="00B0415D">
        <w:rPr>
          <w:rFonts w:eastAsia="Times New Roman" w:cstheme="minorHAnsi"/>
          <w:lang w:eastAsia="pl-PL"/>
        </w:rPr>
        <w:t>NeuroEduLab</w:t>
      </w:r>
      <w:proofErr w:type="spellEnd"/>
      <w:r w:rsidRPr="00B0415D">
        <w:rPr>
          <w:rFonts w:eastAsia="Times New Roman" w:cstheme="minorHAnsi"/>
          <w:lang w:eastAsia="pl-PL"/>
        </w:rPr>
        <w:t xml:space="preserve"> (urządzenie badawcze do funkcjonalnej spektroskopii w bliskiej podczerwieni -</w:t>
      </w:r>
      <w:proofErr w:type="spellStart"/>
      <w:r w:rsidRPr="00B0415D">
        <w:rPr>
          <w:rFonts w:eastAsia="Times New Roman" w:cstheme="minorHAnsi"/>
          <w:lang w:eastAsia="pl-PL"/>
        </w:rPr>
        <w:t>fNIRS</w:t>
      </w:r>
      <w:proofErr w:type="spellEnd"/>
      <w:r w:rsidRPr="00B0415D">
        <w:rPr>
          <w:rFonts w:eastAsia="Times New Roman" w:cstheme="minorHAnsi"/>
          <w:lang w:eastAsia="pl-PL"/>
        </w:rPr>
        <w:t>). Ponadto Wydział dysponuje trzema nowoczesnymi aulami.</w:t>
      </w:r>
    </w:p>
    <w:p w14:paraId="3988FDFF" w14:textId="77777777" w:rsidR="00F8395B" w:rsidRPr="00B0415D" w:rsidRDefault="00F8395B" w:rsidP="00B0415D">
      <w:pPr>
        <w:spacing w:after="0" w:line="240" w:lineRule="auto"/>
        <w:ind w:left="708"/>
        <w:jc w:val="both"/>
      </w:pPr>
    </w:p>
    <w:p w14:paraId="20D95FBA" w14:textId="2217CBF7" w:rsidR="00F573D8" w:rsidRDefault="00F573D8" w:rsidP="00187776">
      <w:pPr>
        <w:spacing w:after="0" w:line="240" w:lineRule="auto"/>
        <w:jc w:val="both"/>
        <w:rPr>
          <w:b/>
          <w:bCs/>
        </w:rPr>
      </w:pPr>
      <w:r w:rsidRPr="00187776">
        <w:rPr>
          <w:b/>
          <w:bCs/>
        </w:rPr>
        <w:t>3. Przewidywane perspektywy i formy umiędzynarodowienia programu studiów.</w:t>
      </w:r>
    </w:p>
    <w:p w14:paraId="05F8912F" w14:textId="77777777" w:rsidR="00C84649" w:rsidRDefault="00C84649" w:rsidP="00187776">
      <w:pPr>
        <w:spacing w:after="0" w:line="240" w:lineRule="auto"/>
        <w:jc w:val="both"/>
        <w:rPr>
          <w:b/>
          <w:bCs/>
        </w:rPr>
      </w:pPr>
    </w:p>
    <w:p w14:paraId="3470014A" w14:textId="07FB707D" w:rsidR="00C84649" w:rsidRPr="003325BF" w:rsidRDefault="00C84649" w:rsidP="00C84649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color w:val="151515"/>
          <w:lang w:eastAsia="pl-PL"/>
        </w:rPr>
      </w:pPr>
      <w:r w:rsidRPr="003325BF">
        <w:rPr>
          <w:rFonts w:cstheme="minorHAnsi"/>
          <w:color w:val="151515"/>
          <w:shd w:val="clear" w:color="auto" w:fill="FFFFFF"/>
        </w:rPr>
        <w:t>Kadra naukowo-dydaktyczna realizuje obecnie międzynarodow</w:t>
      </w:r>
      <w:r>
        <w:rPr>
          <w:rFonts w:cstheme="minorHAnsi"/>
          <w:color w:val="151515"/>
          <w:shd w:val="clear" w:color="auto" w:fill="FFFFFF"/>
        </w:rPr>
        <w:t>e</w:t>
      </w:r>
      <w:r w:rsidRPr="003325BF">
        <w:rPr>
          <w:rFonts w:cstheme="minorHAnsi"/>
          <w:color w:val="151515"/>
          <w:shd w:val="clear" w:color="auto" w:fill="FFFFFF"/>
        </w:rPr>
        <w:t xml:space="preserve"> projekt</w:t>
      </w:r>
      <w:r>
        <w:rPr>
          <w:rFonts w:cstheme="minorHAnsi"/>
          <w:color w:val="151515"/>
          <w:shd w:val="clear" w:color="auto" w:fill="FFFFFF"/>
        </w:rPr>
        <w:t>y</w:t>
      </w:r>
      <w:r w:rsidRPr="003325BF">
        <w:rPr>
          <w:rFonts w:cstheme="minorHAnsi"/>
          <w:color w:val="151515"/>
          <w:shd w:val="clear" w:color="auto" w:fill="FFFFFF"/>
        </w:rPr>
        <w:t xml:space="preserve"> umożliwiając</w:t>
      </w:r>
      <w:r>
        <w:rPr>
          <w:rFonts w:cstheme="minorHAnsi"/>
          <w:color w:val="151515"/>
          <w:shd w:val="clear" w:color="auto" w:fill="FFFFFF"/>
        </w:rPr>
        <w:t>e</w:t>
      </w:r>
      <w:r w:rsidRPr="003325BF">
        <w:rPr>
          <w:rFonts w:cstheme="minorHAnsi"/>
          <w:color w:val="151515"/>
          <w:shd w:val="clear" w:color="auto" w:fill="FFFFFF"/>
        </w:rPr>
        <w:t xml:space="preserve"> wymianę doświadczeń oraz wspólne badania sprzyjające włączaniu treści porównawczych i doskonaleniu programów studiów. Są to następujące projekty: </w:t>
      </w:r>
      <w:r w:rsidRPr="003325BF">
        <w:rPr>
          <w:rFonts w:eastAsia="Times New Roman" w:cstheme="minorHAnsi"/>
          <w:b/>
          <w:bCs/>
          <w:color w:val="151515"/>
          <w:lang w:eastAsia="pl-PL"/>
        </w:rPr>
        <w:t> </w:t>
      </w:r>
    </w:p>
    <w:p w14:paraId="47EE4687" w14:textId="15848217" w:rsidR="00C84649" w:rsidRPr="003325BF" w:rsidRDefault="00C84649" w:rsidP="00C84649">
      <w:pPr>
        <w:spacing w:after="0" w:line="240" w:lineRule="auto"/>
        <w:jc w:val="both"/>
        <w:rPr>
          <w:rFonts w:eastAsia="Times New Roman" w:cstheme="minorHAnsi"/>
          <w:b/>
          <w:bCs/>
          <w:color w:val="151515"/>
        </w:rPr>
      </w:pPr>
      <w:r>
        <w:rPr>
          <w:rFonts w:eastAsia="Times New Roman" w:cstheme="minorHAnsi"/>
          <w:bCs/>
          <w:i/>
          <w:iCs/>
          <w:color w:val="151515"/>
          <w:lang w:eastAsia="pl-PL"/>
        </w:rPr>
        <w:t>1.</w:t>
      </w:r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International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cooperation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for a 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better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social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contract</w:t>
      </w:r>
      <w:proofErr w:type="spellEnd"/>
      <w:r w:rsidRPr="003325BF">
        <w:rPr>
          <w:rFonts w:eastAsia="Times New Roman" w:cstheme="minorHAnsi"/>
          <w:b/>
          <w:bCs/>
          <w:i/>
          <w:iCs/>
          <w:color w:val="151515"/>
          <w:lang w:eastAsia="pl-PL"/>
        </w:rPr>
        <w:t>-</w:t>
      </w:r>
      <w:r w:rsidRPr="003325BF">
        <w:rPr>
          <w:rFonts w:eastAsia="Times New Roman" w:cstheme="minorHAnsi"/>
          <w:color w:val="151515"/>
          <w:lang w:eastAsia="pl-PL"/>
        </w:rPr>
        <w:t> międzynarodowy projekt badawczo-rozwojowy finansowany w ramach projektu PO WER pn. „Ścieżki współpracy – wsparcie dla podmiotów wdrażających współpracę międzynarodową”. Projekt jest realizowany przy współpracy zagranicznej uczelni w Niemczech</w:t>
      </w:r>
      <w:r w:rsidRPr="003325BF">
        <w:rPr>
          <w:rFonts w:eastAsia="Times New Roman" w:cstheme="minorHAnsi"/>
          <w:bCs/>
          <w:color w:val="151515"/>
        </w:rPr>
        <w:t>;</w:t>
      </w:r>
    </w:p>
    <w:p w14:paraId="1B14904C" w14:textId="0C24C4B6" w:rsidR="00C84649" w:rsidRPr="003325BF" w:rsidRDefault="00C84649" w:rsidP="00C84649">
      <w:pPr>
        <w:spacing w:after="0" w:line="240" w:lineRule="auto"/>
        <w:jc w:val="both"/>
        <w:rPr>
          <w:rFonts w:eastAsia="Calibri" w:cstheme="minorHAnsi"/>
          <w:noProof/>
        </w:rPr>
      </w:pPr>
      <w:r>
        <w:rPr>
          <w:rFonts w:eastAsia="Times New Roman" w:cstheme="minorHAnsi"/>
          <w:bCs/>
          <w:i/>
          <w:iCs/>
          <w:color w:val="151515"/>
          <w:lang w:eastAsia="pl-PL"/>
        </w:rPr>
        <w:t>2.</w:t>
      </w:r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Individual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reintegration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course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as a 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important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part of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social</w:t>
      </w:r>
      <w:proofErr w:type="spellEnd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 xml:space="preserve"> </w:t>
      </w:r>
      <w:proofErr w:type="spellStart"/>
      <w:r w:rsidRPr="003325BF">
        <w:rPr>
          <w:rFonts w:eastAsia="Times New Roman" w:cstheme="minorHAnsi"/>
          <w:bCs/>
          <w:i/>
          <w:iCs/>
          <w:color w:val="151515"/>
          <w:lang w:eastAsia="pl-PL"/>
        </w:rPr>
        <w:t>work</w:t>
      </w:r>
      <w:proofErr w:type="spellEnd"/>
      <w:r w:rsidRPr="003325BF">
        <w:rPr>
          <w:rFonts w:eastAsia="Times New Roman" w:cstheme="minorHAnsi"/>
          <w:color w:val="151515"/>
          <w:lang w:eastAsia="pl-PL"/>
        </w:rPr>
        <w:t>- międzynarodowy projekt badawczo-rozwojowy finansowany w ramach projektu PO WER pn. „Ścieżki współpracy – wsparcie dla podmiotów wdrażających współpracę międzynarodową”. Projekt jest realizowany przy współpracy zagranicznej uczelni na Słowacji;</w:t>
      </w:r>
    </w:p>
    <w:p w14:paraId="7EF0729F" w14:textId="505C3B76" w:rsidR="00C84649" w:rsidRPr="003325BF" w:rsidRDefault="00C84649" w:rsidP="00C84649">
      <w:pPr>
        <w:spacing w:after="0" w:line="240" w:lineRule="auto"/>
        <w:jc w:val="both"/>
        <w:rPr>
          <w:rFonts w:eastAsia="Calibri" w:cstheme="minorHAnsi"/>
          <w:noProof/>
        </w:rPr>
      </w:pPr>
      <w:r>
        <w:rPr>
          <w:rFonts w:eastAsia="Calibri" w:cstheme="minorHAnsi"/>
          <w:noProof/>
        </w:rPr>
        <w:t>3.</w:t>
      </w:r>
      <w:r w:rsidRPr="00C84649">
        <w:rPr>
          <w:rFonts w:eastAsia="Calibri" w:cstheme="minorHAnsi"/>
          <w:i/>
          <w:iCs/>
          <w:noProof/>
        </w:rPr>
        <w:t xml:space="preserve">Program Iceland Liechtenstein Norway grants, Komponent I Program Edukacja, Wizyty studyjne. </w:t>
      </w:r>
      <w:r w:rsidRPr="003325BF">
        <w:rPr>
          <w:rFonts w:eastAsia="Calibri" w:cstheme="minorHAnsi"/>
          <w:noProof/>
        </w:rPr>
        <w:t>Fundacja Rozwoju Systemu Edukacji - Profesjonalny rozwój kadry. ,,Edukacja włączająca bez granic – Polska-Norwegia" oraz ,,Edukacja włączająca bez granic - Polska-Islandia".</w:t>
      </w:r>
    </w:p>
    <w:p w14:paraId="696A34BF" w14:textId="320CB091" w:rsidR="00C84649" w:rsidRPr="003325BF" w:rsidRDefault="00C84649" w:rsidP="00C84649">
      <w:pPr>
        <w:spacing w:after="0" w:line="240" w:lineRule="auto"/>
        <w:jc w:val="both"/>
        <w:rPr>
          <w:rFonts w:eastAsia="Calibri" w:cstheme="minorHAnsi"/>
          <w:noProof/>
          <w:lang w:val="en-GB"/>
        </w:rPr>
      </w:pPr>
      <w:r>
        <w:rPr>
          <w:rFonts w:cstheme="minorHAnsi"/>
          <w:lang w:val="en-GB"/>
        </w:rPr>
        <w:t>4.</w:t>
      </w:r>
      <w:r w:rsidRPr="003325BF">
        <w:rPr>
          <w:rFonts w:cstheme="minorHAnsi"/>
          <w:lang w:val="en-GB"/>
        </w:rPr>
        <w:t xml:space="preserve">Projekt </w:t>
      </w:r>
      <w:proofErr w:type="spellStart"/>
      <w:r w:rsidRPr="003325BF">
        <w:rPr>
          <w:rFonts w:cstheme="minorHAnsi"/>
          <w:lang w:val="en-GB"/>
        </w:rPr>
        <w:t>InterCamp</w:t>
      </w:r>
      <w:proofErr w:type="spellEnd"/>
      <w:r w:rsidRPr="003325BF">
        <w:rPr>
          <w:rFonts w:cstheme="minorHAnsi"/>
          <w:lang w:val="en-GB"/>
        </w:rPr>
        <w:t xml:space="preserve">. </w:t>
      </w:r>
      <w:r w:rsidRPr="003325BF">
        <w:rPr>
          <w:rFonts w:cstheme="minorHAnsi"/>
          <w:i/>
          <w:lang w:val="el-GR"/>
        </w:rPr>
        <w:t>Developing capacities together: European CSO-university</w:t>
      </w:r>
      <w:r w:rsidRPr="003325BF">
        <w:rPr>
          <w:rFonts w:cstheme="minorHAnsi"/>
          <w:i/>
          <w:lang w:val="en-US"/>
        </w:rPr>
        <w:t xml:space="preserve"> </w:t>
      </w:r>
      <w:r w:rsidRPr="003325BF">
        <w:rPr>
          <w:rFonts w:cstheme="minorHAnsi"/>
          <w:i/>
          <w:lang w:val="el-GR"/>
        </w:rPr>
        <w:t>networks for global learning on migration, security and</w:t>
      </w:r>
      <w:r w:rsidRPr="003325BF">
        <w:rPr>
          <w:rFonts w:cstheme="minorHAnsi"/>
          <w:i/>
          <w:lang w:val="en-US"/>
        </w:rPr>
        <w:t xml:space="preserve"> </w:t>
      </w:r>
      <w:r w:rsidRPr="003325BF">
        <w:rPr>
          <w:rFonts w:cstheme="minorHAnsi"/>
          <w:i/>
          <w:lang w:val="el-GR"/>
        </w:rPr>
        <w:t>sustainable development in an interdependent world</w:t>
      </w:r>
      <w:r w:rsidRPr="003325BF">
        <w:rPr>
          <w:rFonts w:cstheme="minorHAnsi"/>
          <w:lang w:val="en-GB"/>
        </w:rPr>
        <w:t>.</w:t>
      </w:r>
    </w:p>
    <w:p w14:paraId="2A766E50" w14:textId="77777777" w:rsidR="00C84649" w:rsidRPr="003325BF" w:rsidRDefault="00C84649" w:rsidP="00C84649">
      <w:pPr>
        <w:spacing w:after="0" w:line="240" w:lineRule="auto"/>
        <w:ind w:firstLine="566"/>
        <w:contextualSpacing/>
        <w:jc w:val="both"/>
        <w:rPr>
          <w:rFonts w:eastAsia="Times New Roman" w:cstheme="minorHAnsi"/>
          <w:color w:val="151515"/>
          <w:lang w:eastAsia="pl-PL"/>
        </w:rPr>
      </w:pPr>
      <w:r w:rsidRPr="003325BF">
        <w:rPr>
          <w:rFonts w:cstheme="minorHAnsi"/>
          <w:color w:val="151515"/>
          <w:shd w:val="clear" w:color="auto" w:fill="FFFFFF"/>
        </w:rPr>
        <w:t xml:space="preserve">Studenci mogą ubiegać się o wyjazd zagraniczny na studia częściowe i praktyki zawodowe w ramach Programu Erasmus+ mobilność edukacyjna pomiędzy krajami Programu oraz w ramach programów </w:t>
      </w:r>
      <w:r w:rsidRPr="003325BF">
        <w:rPr>
          <w:rFonts w:eastAsia="Times New Roman" w:cstheme="minorHAnsi"/>
          <w:color w:val="151515"/>
          <w:lang w:eastAsia="pl-PL"/>
        </w:rPr>
        <w:t xml:space="preserve">MOST i CEEPUS. Programy te umożliwiają m. in. wybór dodatkowych, związanych z zainteresowaniem studenta zajęć dydaktycznych, nawiązanie kontaktu ze specjalistami w danej dziedzinie, czy tez prowadzenie badań do pracy magisterskiej. </w:t>
      </w:r>
    </w:p>
    <w:p w14:paraId="1C72AE42" w14:textId="77777777" w:rsidR="00C84649" w:rsidRPr="003325BF" w:rsidRDefault="00C84649" w:rsidP="00C84649">
      <w:pPr>
        <w:spacing w:after="0" w:line="240" w:lineRule="auto"/>
        <w:ind w:firstLine="566"/>
        <w:contextualSpacing/>
        <w:jc w:val="both"/>
        <w:rPr>
          <w:rFonts w:eastAsia="Times New Roman" w:cstheme="minorHAnsi"/>
          <w:color w:val="151515"/>
          <w:lang w:eastAsia="pl-PL"/>
        </w:rPr>
      </w:pPr>
      <w:r w:rsidRPr="003325BF">
        <w:rPr>
          <w:rFonts w:eastAsia="Times New Roman" w:cstheme="minorHAnsi"/>
          <w:color w:val="151515"/>
          <w:lang w:eastAsia="pl-PL"/>
        </w:rPr>
        <w:t xml:space="preserve">W Katedrze sprawującej opiekę nad kierunkiem planowane jest zatrudnienie profesorów z zagranicznych uczelni oraz zapraszanie na ich na okolicznościowe wykłady. </w:t>
      </w:r>
    </w:p>
    <w:p w14:paraId="45DA9F57" w14:textId="77777777" w:rsidR="00187776" w:rsidRPr="00187776" w:rsidRDefault="00187776" w:rsidP="00187776">
      <w:pPr>
        <w:spacing w:after="0" w:line="240" w:lineRule="auto"/>
        <w:jc w:val="both"/>
        <w:rPr>
          <w:b/>
          <w:bCs/>
        </w:rPr>
      </w:pPr>
    </w:p>
    <w:p w14:paraId="4E3A2448" w14:textId="236EC083" w:rsidR="00F573D8" w:rsidRPr="00187776" w:rsidRDefault="00F573D8" w:rsidP="00187776">
      <w:pPr>
        <w:spacing w:after="0" w:line="240" w:lineRule="auto"/>
        <w:jc w:val="both"/>
        <w:rPr>
          <w:b/>
          <w:bCs/>
        </w:rPr>
      </w:pPr>
      <w:r w:rsidRPr="00187776">
        <w:rPr>
          <w:b/>
          <w:bCs/>
        </w:rPr>
        <w:t>4. Monitorowanie programu studiów z włączeniem różnych grup interesariuszy,  w tym przedstawicieli otoczenia zewnętrznego.</w:t>
      </w:r>
    </w:p>
    <w:p w14:paraId="6ADC2B64" w14:textId="23879F75" w:rsidR="009C0EAD" w:rsidRDefault="009C0EAD" w:rsidP="00821516">
      <w:pPr>
        <w:spacing w:after="0" w:line="240" w:lineRule="auto"/>
        <w:ind w:firstLine="708"/>
        <w:jc w:val="both"/>
      </w:pPr>
      <w:r>
        <w:t>Do monitorowania programu studiów włączani są interesariusze zewnętrzni z 10 instytucji pomocowych z Lublina i województwa lubelskiego, w tym instytucji kluczowych dla kierunku, takich jak: Miejski Ośrodek Pomocy Rodzinie w Lublinie, Regionalny Ośrodek Polityki Społecznej w Lublinie, Centrum Aktywności Środowiskowej i inne. Interesariusze reprezentują różne obszary wiedzy merytorycznej i metodycznej z zakresu pracy socjalnej. Są również aktywnymi praktykami, co tym samym umożliwia studentom kierunku oraz kadrze, współpracę w ramach organizacji praktyk studenckich i organizacji wydarzeń ( m.in. przez Koło Naukowe Studentów Pracy Socjalnej i studentów kierunku dla podopiecznych w/w placówek pomocy społecznej. Wszystkie spotkania i kontakty z interesariuszami są protokołowane lub potwierdzane inną formą dokumentacji.</w:t>
      </w:r>
    </w:p>
    <w:p w14:paraId="278EC376" w14:textId="20EAC947" w:rsidR="00F573D8" w:rsidRDefault="00F573D8" w:rsidP="00187776">
      <w:pPr>
        <w:spacing w:after="0" w:line="240" w:lineRule="auto"/>
        <w:jc w:val="both"/>
        <w:rPr>
          <w:b/>
          <w:bCs/>
        </w:rPr>
      </w:pPr>
      <w:r w:rsidRPr="00187776">
        <w:rPr>
          <w:b/>
          <w:bCs/>
        </w:rPr>
        <w:t>5. Związek kształcenia na danym kierunku z prowadzonymi w jednostce badaniami, a w przypadku profilu praktycznego – z potrzebami rynku pracy.</w:t>
      </w:r>
    </w:p>
    <w:p w14:paraId="6A3873A5" w14:textId="77777777" w:rsidR="00CD1B59" w:rsidRDefault="00CD1B59" w:rsidP="00187776">
      <w:pPr>
        <w:spacing w:after="0" w:line="240" w:lineRule="auto"/>
        <w:jc w:val="both"/>
        <w:rPr>
          <w:b/>
          <w:bCs/>
        </w:rPr>
      </w:pPr>
    </w:p>
    <w:p w14:paraId="38065CEC" w14:textId="29E3B38F" w:rsidR="00CD1B59" w:rsidRPr="003325BF" w:rsidRDefault="00CD1B59" w:rsidP="00821516">
      <w:pPr>
        <w:spacing w:after="0" w:line="240" w:lineRule="auto"/>
        <w:ind w:firstLine="708"/>
        <w:jc w:val="both"/>
        <w:rPr>
          <w:rFonts w:eastAsia="Calibri" w:cstheme="minorHAnsi"/>
          <w:b/>
        </w:rPr>
      </w:pPr>
      <w:r w:rsidRPr="003325BF">
        <w:rPr>
          <w:rFonts w:eastAsia="Calibri" w:cstheme="minorHAnsi"/>
          <w:b/>
        </w:rPr>
        <w:t>Studia dają uprawnienia do wykonywania zawodu pracownika socjalnego</w:t>
      </w:r>
      <w:r>
        <w:rPr>
          <w:rFonts w:eastAsia="Calibri" w:cstheme="minorHAnsi"/>
          <w:b/>
        </w:rPr>
        <w:t>, zarówno na I, jak i na II stopniu.</w:t>
      </w:r>
    </w:p>
    <w:p w14:paraId="6727A2E6" w14:textId="77777777" w:rsidR="00CD1B59" w:rsidRPr="003325BF" w:rsidRDefault="00CD1B59" w:rsidP="00CD1B59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3325BF">
        <w:rPr>
          <w:rFonts w:eastAsia="Times New Roman" w:cstheme="minorHAnsi"/>
          <w:color w:val="000000"/>
          <w:lang w:eastAsia="pl-PL"/>
        </w:rPr>
        <w:lastRenderedPageBreak/>
        <w:t xml:space="preserve">Rośnie zapotrzebowanie pracodawców w zakresie </w:t>
      </w:r>
      <w:r w:rsidRPr="003325BF">
        <w:rPr>
          <w:rFonts w:eastAsia="Times New Roman" w:cstheme="minorHAnsi"/>
          <w:lang w:eastAsia="pl-PL"/>
        </w:rPr>
        <w:t xml:space="preserve">zatrudnienia pracowników socjalnych. Zostało to zaakcentowane m.in. w corocznym raporcie pt. „Barometr Zawodów”, przygotowanym przez </w:t>
      </w:r>
      <w:r w:rsidRPr="003325BF">
        <w:rPr>
          <w:rFonts w:eastAsia="Times New Roman" w:cstheme="minorHAnsi"/>
          <w:color w:val="000000"/>
          <w:lang w:eastAsia="pl-PL"/>
        </w:rPr>
        <w:t>Ministerstwo Rodziny, Pracy i Polityki Społecznej, przy współpracy z Urzędami Pracy. Zgodnie z Ustawą o pomocy społecznej prawodawca narzucił obowiązek zatrudniania</w:t>
      </w:r>
      <w:r w:rsidRPr="003325BF">
        <w:rPr>
          <w:rFonts w:eastAsia="Times New Roman" w:cstheme="minorHAnsi"/>
          <w:bCs/>
          <w:color w:val="000000"/>
          <w:lang w:eastAsia="pl-PL"/>
        </w:rPr>
        <w:t> w pełnym wymiarze czasu pracy nie mniej niż 3 pracowników</w:t>
      </w:r>
      <w:r w:rsidRPr="003325BF">
        <w:rPr>
          <w:rFonts w:eastAsia="Times New Roman" w:cstheme="minorHAnsi"/>
          <w:color w:val="000000"/>
          <w:lang w:eastAsia="pl-PL"/>
        </w:rPr>
        <w:t> </w:t>
      </w:r>
      <w:r w:rsidRPr="003325BF">
        <w:rPr>
          <w:rFonts w:eastAsia="Times New Roman" w:cstheme="minorHAnsi"/>
          <w:bCs/>
          <w:color w:val="000000"/>
          <w:lang w:eastAsia="pl-PL"/>
        </w:rPr>
        <w:t>socjalnych</w:t>
      </w:r>
      <w:r w:rsidRPr="003325BF">
        <w:rPr>
          <w:rFonts w:eastAsia="Times New Roman" w:cstheme="minorHAnsi"/>
          <w:color w:val="000000"/>
          <w:lang w:eastAsia="pl-PL"/>
        </w:rPr>
        <w:t> w ośrodku pomocy społecznej lub w powstających centrach usług społecznych. Utrzymanie powyższej tendencji, w przyszłości będzie rodziło swoje konsekwencje dla samych pracodawców, zatrudniających pracowników socjalnych i daje szanse na zatrudnienie wykształconych adeptów pracy socjalnej.</w:t>
      </w:r>
    </w:p>
    <w:p w14:paraId="65220C08" w14:textId="1F6C4965" w:rsidR="00CD1B59" w:rsidRPr="00CD1B59" w:rsidRDefault="00CD1B59" w:rsidP="00CD1B5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325BF">
        <w:rPr>
          <w:rFonts w:eastAsia="Times New Roman" w:cstheme="minorHAnsi"/>
          <w:color w:val="000000"/>
          <w:lang w:eastAsia="pl-PL"/>
        </w:rPr>
        <w:t>Przedmioty uwzględnione w programie nauczania oraz liczba godzin praktyk dają szansę na zdobycie kompetencji potrzebnych w wykonywaniu zawodu pracownika socjalnego oraz odnalezienie się na rynku pracy.</w:t>
      </w:r>
    </w:p>
    <w:p w14:paraId="33FF4DD8" w14:textId="77777777" w:rsidR="00187776" w:rsidRPr="00187776" w:rsidRDefault="00187776" w:rsidP="00187776">
      <w:pPr>
        <w:spacing w:after="0" w:line="240" w:lineRule="auto"/>
        <w:jc w:val="both"/>
        <w:rPr>
          <w:b/>
          <w:bCs/>
        </w:rPr>
      </w:pPr>
    </w:p>
    <w:p w14:paraId="2AED4F86" w14:textId="527A66F4" w:rsidR="00F573D8" w:rsidRDefault="00F573D8" w:rsidP="00187776">
      <w:pPr>
        <w:spacing w:after="0" w:line="240" w:lineRule="auto"/>
        <w:jc w:val="both"/>
        <w:rPr>
          <w:b/>
          <w:bCs/>
        </w:rPr>
      </w:pPr>
      <w:r w:rsidRPr="00187776">
        <w:rPr>
          <w:b/>
          <w:bCs/>
        </w:rPr>
        <w:t xml:space="preserve">6. Sylwetka absolwenta i jego przewidywane miejsce na rynku pracy (+ ocena możliwości zatrudnienia – </w:t>
      </w:r>
      <w:r w:rsidR="004E0E14" w:rsidRPr="00187776">
        <w:rPr>
          <w:b/>
          <w:bCs/>
        </w:rPr>
        <w:t xml:space="preserve">np. </w:t>
      </w:r>
      <w:r w:rsidRPr="00187776">
        <w:rPr>
          <w:b/>
          <w:bCs/>
        </w:rPr>
        <w:t>na podstawie systemu ELA – ekonomiczne losy absolwentów).</w:t>
      </w:r>
    </w:p>
    <w:p w14:paraId="3CCC916E" w14:textId="77777777" w:rsidR="00EF4290" w:rsidRDefault="00EF4290" w:rsidP="00187776">
      <w:pPr>
        <w:spacing w:after="0" w:line="240" w:lineRule="auto"/>
        <w:jc w:val="both"/>
        <w:rPr>
          <w:b/>
          <w:bCs/>
        </w:rPr>
      </w:pPr>
    </w:p>
    <w:p w14:paraId="7393AFC3" w14:textId="565AC89E" w:rsidR="00EF4290" w:rsidRDefault="00EF4290" w:rsidP="00EF4290">
      <w:pPr>
        <w:spacing w:after="0" w:line="240" w:lineRule="auto"/>
        <w:ind w:firstLine="709"/>
        <w:jc w:val="both"/>
      </w:pPr>
      <w:bookmarkStart w:id="1" w:name="_Hlk63085012"/>
      <w:r>
        <w:t xml:space="preserve">Kierunek </w:t>
      </w:r>
      <w:r w:rsidRPr="00625AED">
        <w:rPr>
          <w:i/>
          <w:iCs/>
        </w:rPr>
        <w:t>praca socjalna</w:t>
      </w:r>
      <w:r>
        <w:t xml:space="preserve"> jest atrakcyjny dla potencjalnego kandydata z uwagi na interdyscyplinarny charakter oferowanej wiedzy - właściwej dla profesjonalnego pracownika socjalnego, który musi reagować na transformacje cywilizacyjno-gospodarcze oraz demograficzne gwałtowne starzenie się społeczeństw. Poruszane zagadnienia odpowiadają profesjonalnemu świadczeniu opieki i wsparcia w sytuacjach </w:t>
      </w:r>
      <w:r w:rsidR="00625AED">
        <w:t>trudności</w:t>
      </w:r>
      <w:r>
        <w:t xml:space="preserve"> społecznych, uzależnień, ubóstwa, marginalizacji społecznej</w:t>
      </w:r>
      <w:r w:rsidR="00625AED">
        <w:t>, niewydolności rodziny</w:t>
      </w:r>
      <w:r>
        <w:t xml:space="preserve"> czy niewydolności opiekuńczo-wychowawczej. Tym samym absolwenci mają szerokie możliwości zatrudnienia w zawodzie, w tym m.in. jednostkach pomocy społecznej, domach pomocy społecznej, ośrodkach interwencji kryzysowej, zakładach karnych, placówkach socjalizacyjnych czy organizacjach pozarządowych.</w:t>
      </w:r>
    </w:p>
    <w:p w14:paraId="03CAD3C4" w14:textId="7AF54688" w:rsidR="00EF4290" w:rsidRDefault="00EF4290" w:rsidP="00EF4290">
      <w:pPr>
        <w:spacing w:after="0" w:line="240" w:lineRule="auto"/>
        <w:ind w:firstLine="709"/>
        <w:jc w:val="both"/>
      </w:pPr>
      <w:r>
        <w:t xml:space="preserve">Wartość dyplomu absolwenta kierunku </w:t>
      </w:r>
      <w:r w:rsidRPr="00625AED">
        <w:rPr>
          <w:i/>
          <w:iCs/>
        </w:rPr>
        <w:t>prac</w:t>
      </w:r>
      <w:r w:rsidR="00625AED" w:rsidRPr="00625AED">
        <w:rPr>
          <w:i/>
          <w:iCs/>
        </w:rPr>
        <w:t>a</w:t>
      </w:r>
      <w:r w:rsidRPr="00625AED">
        <w:rPr>
          <w:i/>
          <w:iCs/>
        </w:rPr>
        <w:t xml:space="preserve"> socjaln</w:t>
      </w:r>
      <w:r w:rsidR="00625AED" w:rsidRPr="00625AED">
        <w:rPr>
          <w:i/>
          <w:iCs/>
        </w:rPr>
        <w:t>a</w:t>
      </w:r>
      <w:r>
        <w:t xml:space="preserve"> oceniana jest dość wysoko, bowiem zgodnie z wynikami systemu ELA absolwenci posiadają średnie wynagrodzenie (brutto) na poziomie 3687 zł (niestacjonarne studia II stopnia; inne kierunki w dziedzinie nauk społecznych – 2430 zł), co daje 3 wynik na kierunku pracy socjalnej w skali kraju.  Czas poszukiwania pracy etatowej wynosi ok. 3 miesiące (2,57 dla I stopnia i 3,33 dla II stopnia), zaś względny wskaźnik bezrobocia kształtuje się na poziomie 0,85% - dla studiów I stopnia i 2,96% dla studiów II stopnia. Procent czasu, w którym przeciętny absolwent był bezrobotny w pierwszym roku po dyplomie wynosi dla II stopnia ok. 20%, zaś dla pierwszego tylko 8,7%.</w:t>
      </w:r>
    </w:p>
    <w:bookmarkEnd w:id="1"/>
    <w:p w14:paraId="6173CBAD" w14:textId="77777777" w:rsidR="00187776" w:rsidRPr="00187776" w:rsidRDefault="00187776" w:rsidP="00187776">
      <w:pPr>
        <w:spacing w:after="0" w:line="240" w:lineRule="auto"/>
        <w:jc w:val="both"/>
        <w:rPr>
          <w:b/>
          <w:bCs/>
        </w:rPr>
      </w:pPr>
    </w:p>
    <w:p w14:paraId="6D10905C" w14:textId="77777777" w:rsidR="00F573D8" w:rsidRPr="00187776" w:rsidRDefault="00F573D8" w:rsidP="00187776">
      <w:pPr>
        <w:spacing w:after="0" w:line="240" w:lineRule="auto"/>
        <w:jc w:val="both"/>
        <w:rPr>
          <w:b/>
          <w:bCs/>
        </w:rPr>
      </w:pPr>
      <w:r w:rsidRPr="00187776">
        <w:rPr>
          <w:b/>
          <w:bCs/>
        </w:rPr>
        <w:t>7. Proponowane zmiany w perspektywie ( cyklu kształcenia ). Koncepcj</w:t>
      </w:r>
      <w:r w:rsidR="004E0E14" w:rsidRPr="00187776">
        <w:rPr>
          <w:b/>
          <w:bCs/>
        </w:rPr>
        <w:t>a rozwoju kierunku do roku 2025 (</w:t>
      </w:r>
      <w:r w:rsidR="00E1460E" w:rsidRPr="00187776">
        <w:rPr>
          <w:b/>
          <w:bCs/>
        </w:rPr>
        <w:t xml:space="preserve">główny cel, + cele cząstkowe, </w:t>
      </w:r>
      <w:r w:rsidR="004E0E14" w:rsidRPr="00187776">
        <w:rPr>
          <w:b/>
          <w:bCs/>
        </w:rPr>
        <w:t>np. specjalności, odsetek zajęć zdalnych...,</w:t>
      </w:r>
      <w:r w:rsidR="00E1460E" w:rsidRPr="00187776">
        <w:rPr>
          <w:b/>
          <w:bCs/>
        </w:rPr>
        <w:t>umiędzynarodowienie</w:t>
      </w:r>
      <w:r w:rsidR="004E0E14" w:rsidRPr="00187776">
        <w:rPr>
          <w:b/>
          <w:bCs/>
        </w:rPr>
        <w:t xml:space="preserve"> inne)</w:t>
      </w:r>
    </w:p>
    <w:p w14:paraId="2F7EFA9B" w14:textId="784E74A2" w:rsidR="00CE7654" w:rsidRPr="006733DA" w:rsidRDefault="00775404" w:rsidP="002E7F72">
      <w:pPr>
        <w:spacing w:after="0" w:line="240" w:lineRule="auto"/>
        <w:ind w:firstLine="709"/>
        <w:jc w:val="both"/>
        <w:rPr>
          <w:rFonts w:cstheme="minorHAnsi"/>
        </w:rPr>
      </w:pPr>
      <w:r>
        <w:t xml:space="preserve">W perspektywie roku 2025, a dokładnie już od X.2021 planujemy wprowadzenie realizacji studiów II stopnia na kierunku </w:t>
      </w:r>
      <w:r w:rsidRPr="00625AED">
        <w:rPr>
          <w:i/>
          <w:iCs/>
        </w:rPr>
        <w:t>praca socjalna</w:t>
      </w:r>
      <w:r>
        <w:t>, studia niestacjonarne w formie on-line. Ze względu na praktyczny profil studiów, ze względu na przepisy prawne forma taka jest możliwa przy uwzględnieniu max. 50% punktów ECTS w formie on-line. Chcemy w ten sposób rozszerzyć ofertę kształcenia poza region województwa lubelskiego oraz biorąc pod uwagę nabyte kompetencje</w:t>
      </w:r>
      <w:r w:rsidR="00625AED">
        <w:t xml:space="preserve"> do nauczania zdalnego</w:t>
      </w:r>
      <w:r>
        <w:t xml:space="preserve"> nauczycieli akademickich i posiadane zasoby UMCS w postaci Wirtualnego </w:t>
      </w:r>
      <w:proofErr w:type="spellStart"/>
      <w:r>
        <w:t>Kampusa</w:t>
      </w:r>
      <w:proofErr w:type="spellEnd"/>
      <w:r>
        <w:t xml:space="preserve"> odpowiedzieć na potrzeby osób bardziej </w:t>
      </w:r>
      <w:r w:rsidRPr="006733DA">
        <w:rPr>
          <w:rFonts w:cstheme="minorHAnsi"/>
        </w:rPr>
        <w:t>preferujących ten sposób realizacji zajęć.</w:t>
      </w:r>
      <w:r w:rsidR="00625AED">
        <w:rPr>
          <w:rFonts w:cstheme="minorHAnsi"/>
        </w:rPr>
        <w:t xml:space="preserve"> W zależności od naboru na oferowane specjalności jesteśmy otwarci na zmianę specjalności i ukierunkowanie jej w stronę usług społecznych.</w:t>
      </w:r>
    </w:p>
    <w:p w14:paraId="7334B272" w14:textId="092936CB" w:rsidR="00FF6911" w:rsidRPr="006733DA" w:rsidRDefault="00FF6911" w:rsidP="002E7F72">
      <w:pPr>
        <w:spacing w:after="0" w:line="240" w:lineRule="auto"/>
        <w:ind w:firstLine="709"/>
        <w:jc w:val="both"/>
        <w:rPr>
          <w:rFonts w:cstheme="minorHAnsi"/>
        </w:rPr>
      </w:pPr>
      <w:r w:rsidRPr="006733DA">
        <w:rPr>
          <w:rFonts w:cstheme="minorHAnsi"/>
        </w:rPr>
        <w:t xml:space="preserve">Naszym długofalowym celem jest także zwiększenie działań międzynarodowych, poprzez </w:t>
      </w:r>
      <w:r w:rsidR="00625AED">
        <w:rPr>
          <w:rFonts w:cstheme="minorHAnsi"/>
        </w:rPr>
        <w:t>współpracę (</w:t>
      </w:r>
      <w:r w:rsidRPr="006733DA">
        <w:rPr>
          <w:rFonts w:cstheme="minorHAnsi"/>
        </w:rPr>
        <w:t>realizację zajęć</w:t>
      </w:r>
      <w:r w:rsidR="00625AED">
        <w:rPr>
          <w:rFonts w:cstheme="minorHAnsi"/>
        </w:rPr>
        <w:t>, wspólne granty)</w:t>
      </w:r>
      <w:r w:rsidRPr="006733DA">
        <w:rPr>
          <w:rFonts w:cstheme="minorHAnsi"/>
        </w:rPr>
        <w:t xml:space="preserve"> </w:t>
      </w:r>
      <w:r w:rsidR="00625AED">
        <w:rPr>
          <w:rFonts w:cstheme="minorHAnsi"/>
        </w:rPr>
        <w:t>z</w:t>
      </w:r>
      <w:r w:rsidRPr="006733DA">
        <w:rPr>
          <w:rFonts w:cstheme="minorHAnsi"/>
        </w:rPr>
        <w:t xml:space="preserve"> partner</w:t>
      </w:r>
      <w:r w:rsidR="00625AED">
        <w:rPr>
          <w:rFonts w:cstheme="minorHAnsi"/>
        </w:rPr>
        <w:t>ami</w:t>
      </w:r>
      <w:r w:rsidRPr="006733DA">
        <w:rPr>
          <w:rFonts w:cstheme="minorHAnsi"/>
        </w:rPr>
        <w:t xml:space="preserve"> z Niemiec (</w:t>
      </w:r>
      <w:proofErr w:type="spellStart"/>
      <w:r w:rsidR="006733DA" w:rsidRPr="006733DA">
        <w:rPr>
          <w:rFonts w:cstheme="minorHAnsi"/>
          <w:color w:val="111111"/>
          <w:shd w:val="clear" w:color="auto" w:fill="FFFFFF"/>
        </w:rPr>
        <w:t>Hochschule</w:t>
      </w:r>
      <w:proofErr w:type="spellEnd"/>
      <w:r w:rsidR="006733DA" w:rsidRPr="006733DA">
        <w:rPr>
          <w:rFonts w:cstheme="minorHAnsi"/>
          <w:color w:val="111111"/>
          <w:shd w:val="clear" w:color="auto" w:fill="FFFFFF"/>
        </w:rPr>
        <w:t xml:space="preserve"> FOM </w:t>
      </w:r>
      <w:proofErr w:type="spellStart"/>
      <w:r w:rsidR="006733DA" w:rsidRPr="006733DA">
        <w:rPr>
          <w:rFonts w:cstheme="minorHAnsi"/>
          <w:color w:val="111111"/>
          <w:shd w:val="clear" w:color="auto" w:fill="FFFFFF"/>
        </w:rPr>
        <w:t>Hannover</w:t>
      </w:r>
      <w:proofErr w:type="spellEnd"/>
      <w:r w:rsidR="006733DA" w:rsidRPr="006733DA">
        <w:rPr>
          <w:rFonts w:cstheme="minorHAnsi"/>
          <w:color w:val="111111"/>
          <w:shd w:val="clear" w:color="auto" w:fill="FFFFFF"/>
        </w:rPr>
        <w:t xml:space="preserve">. </w:t>
      </w:r>
      <w:proofErr w:type="spellStart"/>
      <w:r w:rsidR="006733DA" w:rsidRPr="006733DA">
        <w:rPr>
          <w:rFonts w:cstheme="minorHAnsi"/>
          <w:color w:val="111111"/>
          <w:shd w:val="clear" w:color="auto" w:fill="FFFFFF"/>
        </w:rPr>
        <w:t>Gesundheit</w:t>
      </w:r>
      <w:proofErr w:type="spellEnd"/>
      <w:r w:rsidR="006733DA" w:rsidRPr="006733DA">
        <w:rPr>
          <w:rFonts w:cstheme="minorHAnsi"/>
          <w:color w:val="111111"/>
          <w:shd w:val="clear" w:color="auto" w:fill="FFFFFF"/>
        </w:rPr>
        <w:t xml:space="preserve"> </w:t>
      </w:r>
      <w:proofErr w:type="spellStart"/>
      <w:r w:rsidR="006733DA" w:rsidRPr="006733DA">
        <w:rPr>
          <w:rFonts w:cstheme="minorHAnsi"/>
          <w:color w:val="111111"/>
          <w:shd w:val="clear" w:color="auto" w:fill="FFFFFF"/>
        </w:rPr>
        <w:t>und</w:t>
      </w:r>
      <w:proofErr w:type="spellEnd"/>
      <w:r w:rsidR="006733DA" w:rsidRPr="006733DA">
        <w:rPr>
          <w:rFonts w:cstheme="minorHAnsi"/>
          <w:color w:val="111111"/>
          <w:shd w:val="clear" w:color="auto" w:fill="FFFFFF"/>
        </w:rPr>
        <w:t xml:space="preserve"> </w:t>
      </w:r>
      <w:proofErr w:type="spellStart"/>
      <w:r w:rsidR="006733DA" w:rsidRPr="006733DA">
        <w:rPr>
          <w:rFonts w:cstheme="minorHAnsi"/>
          <w:color w:val="111111"/>
          <w:shd w:val="clear" w:color="auto" w:fill="FFFFFF"/>
        </w:rPr>
        <w:t>Soziales</w:t>
      </w:r>
      <w:proofErr w:type="spellEnd"/>
      <w:r w:rsidR="002E7F72">
        <w:rPr>
          <w:rFonts w:cstheme="minorHAnsi"/>
          <w:color w:val="111111"/>
          <w:shd w:val="clear" w:color="auto" w:fill="FFFFFF"/>
        </w:rPr>
        <w:t xml:space="preserve">, </w:t>
      </w:r>
      <w:proofErr w:type="spellStart"/>
      <w:r w:rsidR="002E7F72">
        <w:rPr>
          <w:rFonts w:cstheme="minorHAnsi"/>
          <w:color w:val="111111"/>
          <w:shd w:val="clear" w:color="auto" w:fill="FFFFFF"/>
        </w:rPr>
        <w:t>Hanover</w:t>
      </w:r>
      <w:proofErr w:type="spellEnd"/>
      <w:r w:rsidR="006733DA" w:rsidRPr="006733DA">
        <w:rPr>
          <w:rFonts w:cstheme="minorHAnsi"/>
          <w:color w:val="111111"/>
          <w:shd w:val="clear" w:color="auto" w:fill="FFFFFF"/>
        </w:rPr>
        <w:t>) oraz Słowacji (</w:t>
      </w:r>
      <w:r w:rsidR="002E7F72">
        <w:rPr>
          <w:rFonts w:cstheme="minorHAnsi"/>
          <w:color w:val="111111"/>
          <w:shd w:val="clear" w:color="auto" w:fill="FFFFFF"/>
        </w:rPr>
        <w:t>Uniwersytet</w:t>
      </w:r>
      <w:r w:rsidR="006733DA">
        <w:rPr>
          <w:rFonts w:cstheme="minorHAnsi"/>
          <w:color w:val="111111"/>
          <w:shd w:val="clear" w:color="auto" w:fill="FFFFFF"/>
        </w:rPr>
        <w:t xml:space="preserve"> Mateja Bela</w:t>
      </w:r>
      <w:r w:rsidR="002E7F72">
        <w:rPr>
          <w:rFonts w:cstheme="minorHAnsi"/>
          <w:color w:val="111111"/>
          <w:shd w:val="clear" w:color="auto" w:fill="FFFFFF"/>
        </w:rPr>
        <w:t>, Bańska Bystrzyca)</w:t>
      </w:r>
    </w:p>
    <w:sectPr w:rsidR="00FF6911" w:rsidRPr="006733DA" w:rsidSect="00CE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32A8"/>
    <w:multiLevelType w:val="multilevel"/>
    <w:tmpl w:val="4276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E7BCB"/>
    <w:multiLevelType w:val="multilevel"/>
    <w:tmpl w:val="DE04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D8"/>
    <w:rsid w:val="00004C95"/>
    <w:rsid w:val="00112E4D"/>
    <w:rsid w:val="001403EF"/>
    <w:rsid w:val="00187776"/>
    <w:rsid w:val="002E7F72"/>
    <w:rsid w:val="004022CE"/>
    <w:rsid w:val="00414971"/>
    <w:rsid w:val="004E0E14"/>
    <w:rsid w:val="00596FAF"/>
    <w:rsid w:val="005F2F5F"/>
    <w:rsid w:val="00625AED"/>
    <w:rsid w:val="006369F7"/>
    <w:rsid w:val="00642519"/>
    <w:rsid w:val="00663CEC"/>
    <w:rsid w:val="006733DA"/>
    <w:rsid w:val="006B330E"/>
    <w:rsid w:val="00775404"/>
    <w:rsid w:val="00820A0F"/>
    <w:rsid w:val="00821516"/>
    <w:rsid w:val="009C0EAD"/>
    <w:rsid w:val="009D4409"/>
    <w:rsid w:val="00A47BD1"/>
    <w:rsid w:val="00A93190"/>
    <w:rsid w:val="00B0415D"/>
    <w:rsid w:val="00B23444"/>
    <w:rsid w:val="00B608CE"/>
    <w:rsid w:val="00C84649"/>
    <w:rsid w:val="00CB308E"/>
    <w:rsid w:val="00CD1B59"/>
    <w:rsid w:val="00CE7654"/>
    <w:rsid w:val="00E1460E"/>
    <w:rsid w:val="00E33436"/>
    <w:rsid w:val="00EF4290"/>
    <w:rsid w:val="00F573D8"/>
    <w:rsid w:val="00F8395B"/>
    <w:rsid w:val="00FB2F77"/>
    <w:rsid w:val="00FD101B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6CA2"/>
  <w15:docId w15:val="{F651B610-06D8-4726-897C-856DEB5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3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3CE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3C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4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4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4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40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4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2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a.nauka.gov.pl/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2132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Prodziekan</cp:lastModifiedBy>
  <cp:revision>2</cp:revision>
  <dcterms:created xsi:type="dcterms:W3CDTF">2021-02-01T16:32:00Z</dcterms:created>
  <dcterms:modified xsi:type="dcterms:W3CDTF">2021-02-01T16:32:00Z</dcterms:modified>
</cp:coreProperties>
</file>