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13" w:rsidRDefault="00940A13" w:rsidP="00940A13">
      <w:pPr>
        <w:rPr>
          <w:b/>
        </w:rPr>
      </w:pPr>
      <w:r>
        <w:rPr>
          <w:b/>
        </w:rPr>
        <w:t>d</w:t>
      </w:r>
      <w:r w:rsidRPr="00940A13">
        <w:rPr>
          <w:b/>
        </w:rPr>
        <w:t>r Dominika Klimek-Smęt</w:t>
      </w:r>
    </w:p>
    <w:p w:rsidR="00940A13" w:rsidRDefault="00940A13" w:rsidP="00940A13">
      <w:pPr>
        <w:rPr>
          <w:b/>
        </w:rPr>
      </w:pPr>
      <w:r>
        <w:rPr>
          <w:b/>
        </w:rPr>
        <w:t>Wydział Ekonomiczny</w:t>
      </w:r>
    </w:p>
    <w:p w:rsidR="00940A13" w:rsidRPr="00940A13" w:rsidRDefault="00940A13" w:rsidP="00940A13">
      <w:pPr>
        <w:rPr>
          <w:b/>
        </w:rPr>
      </w:pPr>
    </w:p>
    <w:p w:rsidR="00EF7AB5" w:rsidRDefault="00EF7AB5" w:rsidP="00EF7AB5">
      <w:pPr>
        <w:jc w:val="center"/>
        <w:rPr>
          <w:b/>
          <w:u w:val="single"/>
        </w:rPr>
      </w:pPr>
      <w:r w:rsidRPr="005F2709">
        <w:rPr>
          <w:b/>
          <w:u w:val="single"/>
        </w:rPr>
        <w:t>Podstawy matematyki ekonomicznej</w:t>
      </w:r>
      <w:r w:rsidR="004E0024" w:rsidRPr="004E0024">
        <w:rPr>
          <w:b/>
        </w:rPr>
        <w:t xml:space="preserve"> </w:t>
      </w:r>
      <w:r w:rsidR="004E0024">
        <w:rPr>
          <w:b/>
        </w:rPr>
        <w:t>-</w:t>
      </w:r>
      <w:r w:rsidR="004E0024" w:rsidRPr="004E0024">
        <w:rPr>
          <w:b/>
        </w:rPr>
        <w:t>LO</w:t>
      </w:r>
      <w:r w:rsidR="004C2E68" w:rsidRPr="004E0024">
        <w:rPr>
          <w:b/>
        </w:rPr>
        <w:t>GISTYKA</w:t>
      </w:r>
      <w:r w:rsidR="004C2E68">
        <w:rPr>
          <w:b/>
        </w:rPr>
        <w:t>,</w:t>
      </w:r>
      <w:r w:rsidR="004C2E68" w:rsidRPr="004C2E68">
        <w:rPr>
          <w:b/>
        </w:rPr>
        <w:t xml:space="preserve"> I ROK</w:t>
      </w:r>
    </w:p>
    <w:p w:rsidR="00EF7AB5" w:rsidRDefault="00902172" w:rsidP="00940A13">
      <w:pPr>
        <w:jc w:val="center"/>
        <w:rPr>
          <w:b/>
        </w:rPr>
      </w:pPr>
      <w:r>
        <w:rPr>
          <w:b/>
        </w:rPr>
        <w:t>Rok akademicki 2020/21</w:t>
      </w:r>
    </w:p>
    <w:p w:rsidR="00940A13" w:rsidRDefault="00940A13" w:rsidP="00940A13">
      <w:pPr>
        <w:jc w:val="center"/>
        <w:rPr>
          <w:b/>
          <w:u w:val="single"/>
        </w:rPr>
      </w:pPr>
    </w:p>
    <w:p w:rsidR="00EF7AB5" w:rsidRDefault="00EF7AB5" w:rsidP="00EF7AB5">
      <w:pPr>
        <w:rPr>
          <w:b/>
          <w:u w:val="single"/>
        </w:rPr>
      </w:pPr>
      <w:r w:rsidRPr="005F2709">
        <w:rPr>
          <w:b/>
          <w:u w:val="single"/>
        </w:rPr>
        <w:t>Program</w:t>
      </w:r>
      <w:r>
        <w:rPr>
          <w:b/>
          <w:u w:val="single"/>
        </w:rPr>
        <w:t xml:space="preserve"> przedmiotu:</w:t>
      </w:r>
    </w:p>
    <w:p w:rsidR="00EF7AB5" w:rsidRPr="00B9325F" w:rsidRDefault="00EF7AB5" w:rsidP="00EF7AB5">
      <w:pPr>
        <w:rPr>
          <w:b/>
          <w:sz w:val="6"/>
          <w:szCs w:val="6"/>
          <w:u w:val="single"/>
        </w:rPr>
      </w:pPr>
    </w:p>
    <w:p w:rsidR="00EF7AB5" w:rsidRDefault="00EF7AB5" w:rsidP="00EF7AB5">
      <w:pPr>
        <w:pStyle w:val="NormalnyWeb"/>
        <w:spacing w:before="0" w:beforeAutospacing="0" w:after="0" w:afterAutospacing="0"/>
      </w:pPr>
      <w:r>
        <w:t xml:space="preserve">1. Elementy logiki matematycznej. Formy zdaniowe. Kwantyfikatory. </w:t>
      </w:r>
    </w:p>
    <w:p w:rsidR="00EF7AB5" w:rsidRDefault="00EF7AB5" w:rsidP="00EF7AB5">
      <w:pPr>
        <w:pStyle w:val="NormalnyWeb"/>
        <w:spacing w:before="0" w:beforeAutospacing="0" w:after="0" w:afterAutospacing="0"/>
      </w:pPr>
      <w:r>
        <w:t xml:space="preserve">    Algebra zbiorów. Iloczyn kartezjański.</w:t>
      </w:r>
    </w:p>
    <w:p w:rsidR="00EF7AB5" w:rsidRDefault="00EF7AB5" w:rsidP="00EF7AB5">
      <w:r>
        <w:t>2. Funkcje rzeczy</w:t>
      </w:r>
      <w:r w:rsidR="00A915B4">
        <w:t>wiste i ich podstawowe rodzaje.</w:t>
      </w:r>
    </w:p>
    <w:p w:rsidR="00EF7AB5" w:rsidRDefault="00EF7AB5" w:rsidP="00EF7AB5">
      <w:r>
        <w:t xml:space="preserve">    (funkcja złożona, odwrotna itd.). </w:t>
      </w:r>
    </w:p>
    <w:p w:rsidR="00EF7AB5" w:rsidRDefault="00EF7AB5" w:rsidP="00EF7AB5">
      <w:pPr>
        <w:pStyle w:val="NormalnyWeb"/>
        <w:spacing w:before="0" w:beforeAutospacing="0" w:after="0" w:afterAutospacing="0"/>
      </w:pPr>
      <w:r>
        <w:t>3. Funkcje potęgowa, wykładnicza i logarytmiczna, funkcje trygonometryczne</w:t>
      </w:r>
      <w:r w:rsidR="00A915B4">
        <w:t>.</w:t>
      </w:r>
    </w:p>
    <w:p w:rsidR="00EF7AB5" w:rsidRDefault="00EF7AB5" w:rsidP="00EF7AB5">
      <w:pPr>
        <w:pStyle w:val="NormalnyWeb"/>
        <w:spacing w:before="0" w:beforeAutospacing="0" w:after="0" w:afterAutospacing="0"/>
      </w:pPr>
      <w:r>
        <w:t xml:space="preserve">4. Ciągi liczbowe. Ciąg arytmetyczny i geometryczny. Granica ciągu. </w:t>
      </w:r>
    </w:p>
    <w:p w:rsidR="00EF7AB5" w:rsidRDefault="0048754A" w:rsidP="00EF7AB5">
      <w:pPr>
        <w:pStyle w:val="NormalnyWeb"/>
        <w:spacing w:before="0" w:beforeAutospacing="0" w:after="0" w:afterAutospacing="0"/>
      </w:pPr>
      <w:r>
        <w:t xml:space="preserve">5. </w:t>
      </w:r>
      <w:r w:rsidR="00EF7AB5">
        <w:t>Kapitalizacja i jej ro</w:t>
      </w:r>
      <w:r>
        <w:t>dzaje</w:t>
      </w:r>
      <w:r w:rsidR="00EF7AB5">
        <w:t>.</w:t>
      </w:r>
    </w:p>
    <w:p w:rsidR="00EF7AB5" w:rsidRDefault="00EF7AB5" w:rsidP="00EF7AB5">
      <w:pPr>
        <w:pStyle w:val="NormalnyWeb"/>
        <w:spacing w:before="0" w:beforeAutospacing="0" w:after="0" w:afterAutospacing="0"/>
      </w:pPr>
      <w:r>
        <w:t>6. Granica i ciągłość funkcji jednej zmiennej.</w:t>
      </w:r>
    </w:p>
    <w:p w:rsidR="00EF7AB5" w:rsidRDefault="00EF7AB5" w:rsidP="00EF7AB5">
      <w:pPr>
        <w:pStyle w:val="NormalnyWeb"/>
        <w:spacing w:before="0" w:beforeAutospacing="0" w:after="0" w:afterAutospacing="0"/>
      </w:pPr>
      <w:r>
        <w:t xml:space="preserve">7. Macierze i wyznaczniki. </w:t>
      </w:r>
    </w:p>
    <w:p w:rsidR="00EF7AB5" w:rsidRDefault="00EF7AB5" w:rsidP="00EF7AB5">
      <w:pPr>
        <w:pStyle w:val="NormalnyWeb"/>
        <w:spacing w:before="0" w:beforeAutospacing="0" w:after="0" w:afterAutospacing="0"/>
      </w:pPr>
      <w:r>
        <w:t>8. Zastosowanie rachunku macierzowego do rozwiązywaniu układów równań.</w:t>
      </w:r>
    </w:p>
    <w:p w:rsidR="00EF7AB5" w:rsidRDefault="00EF7AB5" w:rsidP="00EF7AB5">
      <w:pPr>
        <w:pStyle w:val="NormalnyWeb"/>
        <w:spacing w:before="0" w:beforeAutospacing="0" w:after="0" w:afterAutospacing="0"/>
      </w:pPr>
      <w:r>
        <w:t>9. Rachunek różniczkowy funkcji jednej zmiennej.</w:t>
      </w:r>
    </w:p>
    <w:p w:rsidR="00EF7AB5" w:rsidRDefault="00EF7AB5" w:rsidP="00EF7AB5">
      <w:pPr>
        <w:pStyle w:val="NormalnyWeb"/>
        <w:spacing w:before="0" w:beforeAutospacing="0" w:after="0" w:afterAutospacing="0"/>
      </w:pPr>
      <w:r>
        <w:t>10. Zastosowanie rachunku różniczkowego w ekonomii.</w:t>
      </w:r>
    </w:p>
    <w:p w:rsidR="00EF7AB5" w:rsidRDefault="00EF7AB5" w:rsidP="00EF7AB5">
      <w:pPr>
        <w:pStyle w:val="NormalnyWeb"/>
        <w:spacing w:before="0" w:beforeAutospacing="0" w:after="0" w:afterAutospacing="0"/>
      </w:pPr>
      <w:r>
        <w:t>11. Całka funkcji jednej zmiennej i jej interpretacja w ekonomii.</w:t>
      </w:r>
    </w:p>
    <w:p w:rsidR="00EF7AB5" w:rsidRDefault="00EF7AB5" w:rsidP="00EF7AB5">
      <w:pPr>
        <w:pStyle w:val="NormalnyWeb"/>
        <w:spacing w:before="0" w:beforeAutospacing="0" w:after="0" w:afterAutospacing="0"/>
      </w:pPr>
    </w:p>
    <w:p w:rsidR="00EF7AB5" w:rsidRDefault="00EF7AB5" w:rsidP="00EF7AB5">
      <w:pPr>
        <w:rPr>
          <w:b/>
          <w:u w:val="single"/>
        </w:rPr>
      </w:pPr>
      <w:r w:rsidRPr="005F2709">
        <w:rPr>
          <w:b/>
          <w:u w:val="single"/>
        </w:rPr>
        <w:t>Zasady zaliczenia</w:t>
      </w:r>
      <w:r>
        <w:rPr>
          <w:b/>
          <w:u w:val="single"/>
        </w:rPr>
        <w:t>:</w:t>
      </w:r>
    </w:p>
    <w:p w:rsidR="0048754A" w:rsidRDefault="00EF7AB5" w:rsidP="0048754A">
      <w:pPr>
        <w:jc w:val="both"/>
      </w:pPr>
      <w:r>
        <w:t>Warunkiem zaliczenia przedmiotu jest uczęszczanie na wykład oraz ćwiczenia z tego przedmiotu. W semestrze zimowym odbędą się zarówno wykłady jak i ćwiczenia. W trakcie sem</w:t>
      </w:r>
      <w:r w:rsidR="00D3556A">
        <w:t>estru odbędą się kolokwia</w:t>
      </w:r>
      <w:r w:rsidR="008B0ADB">
        <w:t xml:space="preserve"> (</w:t>
      </w:r>
      <w:r w:rsidR="00D3556A">
        <w:t xml:space="preserve">na ćwiczeniach </w:t>
      </w:r>
      <w:r w:rsidR="009D1CE7">
        <w:t xml:space="preserve"> </w:t>
      </w:r>
      <w:r w:rsidR="0048754A">
        <w:rPr>
          <w:b/>
        </w:rPr>
        <w:t>listopad</w:t>
      </w:r>
      <w:bookmarkStart w:id="0" w:name="_GoBack"/>
      <w:bookmarkEnd w:id="0"/>
      <w:r w:rsidR="0048754A">
        <w:rPr>
          <w:b/>
        </w:rPr>
        <w:t xml:space="preserve"> 2020</w:t>
      </w:r>
      <w:r w:rsidR="008B0ADB">
        <w:t xml:space="preserve"> oraz </w:t>
      </w:r>
      <w:r w:rsidR="0048754A">
        <w:rPr>
          <w:b/>
        </w:rPr>
        <w:t>styczeń 2021</w:t>
      </w:r>
      <w:r>
        <w:t>). Na ocenę końcową z ćwiczeń będzie się składała ocena z kolokwium, aktywność na z</w:t>
      </w:r>
      <w:r w:rsidR="00C65DFB">
        <w:t xml:space="preserve">ajęciach oraz obecność na nich. </w:t>
      </w:r>
    </w:p>
    <w:p w:rsidR="00E105E4" w:rsidRDefault="00E105E4" w:rsidP="00E105E4">
      <w:pPr>
        <w:jc w:val="both"/>
      </w:pPr>
      <w:r>
        <w:t xml:space="preserve">Jeżeli ocena będzie dobra lub wyższa tzn. 4; 4.5; 5, wówczas student może być zwolniony z egzaminu i otrzymać ocenę taką, jaką uzyskał na ćwiczeniach; ewentualnie wyższą, jeżeli brał aktywny udział w wykładach lub frekwencja na ćwiczeniach była 100%. </w:t>
      </w:r>
    </w:p>
    <w:p w:rsidR="00C65DFB" w:rsidRDefault="00E105E4" w:rsidP="00C65DFB">
      <w:pPr>
        <w:jc w:val="both"/>
      </w:pPr>
      <w:r>
        <w:t xml:space="preserve">Jeśli natomiast ocena była niższa niż dobra-należy przystąpić do egzaminu. </w:t>
      </w:r>
    </w:p>
    <w:p w:rsidR="00C65DFB" w:rsidRPr="00456874" w:rsidRDefault="00C65DFB" w:rsidP="00C65DFB">
      <w:pPr>
        <w:jc w:val="both"/>
      </w:pPr>
      <w:r>
        <w:t xml:space="preserve">Egzamin </w:t>
      </w:r>
      <w:r w:rsidR="0048754A">
        <w:t xml:space="preserve">teoretyczno-praktyczny odbędzie się w sesji </w:t>
      </w:r>
      <w:r>
        <w:t xml:space="preserve"> (</w:t>
      </w:r>
      <w:r w:rsidR="0048754A">
        <w:rPr>
          <w:b/>
        </w:rPr>
        <w:t xml:space="preserve"> </w:t>
      </w:r>
      <w:r w:rsidR="00752FD6">
        <w:rPr>
          <w:b/>
        </w:rPr>
        <w:t xml:space="preserve">4 </w:t>
      </w:r>
      <w:r w:rsidR="0048754A">
        <w:rPr>
          <w:b/>
        </w:rPr>
        <w:t>luty 2021</w:t>
      </w:r>
      <w:r w:rsidR="00752FD6">
        <w:rPr>
          <w:b/>
        </w:rPr>
        <w:t xml:space="preserve"> godz. 10.00</w:t>
      </w:r>
      <w:r>
        <w:t>).</w:t>
      </w:r>
    </w:p>
    <w:p w:rsidR="00EF7AB5" w:rsidRPr="00456874" w:rsidRDefault="00EF7AB5" w:rsidP="00EF7AB5"/>
    <w:p w:rsidR="00EF7AB5" w:rsidRDefault="00EF7AB5" w:rsidP="00EF7AB5">
      <w:pPr>
        <w:rPr>
          <w:b/>
          <w:u w:val="single"/>
        </w:rPr>
      </w:pPr>
      <w:r w:rsidRPr="005F2709">
        <w:rPr>
          <w:b/>
          <w:u w:val="single"/>
        </w:rPr>
        <w:t>Literatura</w:t>
      </w:r>
      <w:r>
        <w:rPr>
          <w:b/>
          <w:u w:val="single"/>
        </w:rPr>
        <w:t>:</w:t>
      </w:r>
    </w:p>
    <w:p w:rsidR="00EF7AB5" w:rsidRDefault="00E105E4" w:rsidP="00E105E4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t xml:space="preserve">W. </w:t>
      </w:r>
      <w:proofErr w:type="spellStart"/>
      <w:r>
        <w:t>Krysicki</w:t>
      </w:r>
      <w:proofErr w:type="spellEnd"/>
      <w:r>
        <w:t xml:space="preserve">, L. Włodarski, </w:t>
      </w:r>
      <w:r w:rsidR="00EF7AB5">
        <w:t xml:space="preserve">Analiza matematyczna w zadaniach, t. I, PWN, </w:t>
      </w:r>
      <w:r>
        <w:t>W-</w:t>
      </w:r>
      <w:proofErr w:type="spellStart"/>
      <w:r>
        <w:t>wa</w:t>
      </w:r>
      <w:proofErr w:type="spellEnd"/>
      <w:r>
        <w:t xml:space="preserve">, </w:t>
      </w:r>
      <w:r w:rsidR="00EF7AB5">
        <w:t>1986r.</w:t>
      </w:r>
    </w:p>
    <w:p w:rsidR="00EF7AB5" w:rsidRDefault="00E105E4" w:rsidP="00E105E4">
      <w:pPr>
        <w:pStyle w:val="NormalnyWeb"/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firstLine="0"/>
      </w:pPr>
      <w:r>
        <w:t xml:space="preserve">W. </w:t>
      </w:r>
      <w:proofErr w:type="spellStart"/>
      <w:r>
        <w:t>Krysicki</w:t>
      </w:r>
      <w:proofErr w:type="spellEnd"/>
      <w:r>
        <w:t xml:space="preserve">, L. Włodarski, </w:t>
      </w:r>
      <w:r w:rsidR="00EF7AB5">
        <w:t>Analiza matematyczna</w:t>
      </w:r>
      <w:r>
        <w:t xml:space="preserve"> w zadaniach, t. II, PWN, W-wa,</w:t>
      </w:r>
      <w:r w:rsidR="00EF7AB5">
        <w:t>1987r.</w:t>
      </w:r>
    </w:p>
    <w:p w:rsidR="00EF7AB5" w:rsidRDefault="00E105E4" w:rsidP="00E105E4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0"/>
      </w:pPr>
      <w:r>
        <w:t xml:space="preserve">T. </w:t>
      </w:r>
      <w:proofErr w:type="spellStart"/>
      <w:r>
        <w:t>Jurlewicz</w:t>
      </w:r>
      <w:proofErr w:type="spellEnd"/>
      <w:r>
        <w:t>, Z. Skoczylas,</w:t>
      </w:r>
      <w:r w:rsidR="00EF7AB5">
        <w:t xml:space="preserve"> Algebra liniowa 1, Przykłady i zadania, Oficyna Wydawnicza</w:t>
      </w:r>
      <w:r>
        <w:br/>
        <w:t xml:space="preserve">      </w:t>
      </w:r>
      <w:r w:rsidR="00EF7AB5">
        <w:t xml:space="preserve"> </w:t>
      </w:r>
      <w:r>
        <w:t xml:space="preserve">     </w:t>
      </w:r>
      <w:proofErr w:type="spellStart"/>
      <w:r w:rsidR="00EF7AB5">
        <w:t>GiS</w:t>
      </w:r>
      <w:proofErr w:type="spellEnd"/>
      <w:r w:rsidR="00EF7AB5">
        <w:t>, Wrocław 2006r.</w:t>
      </w:r>
    </w:p>
    <w:p w:rsidR="00EF7AB5" w:rsidRDefault="00E105E4" w:rsidP="00E105E4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0"/>
      </w:pPr>
      <w:r>
        <w:t xml:space="preserve">M. </w:t>
      </w:r>
      <w:proofErr w:type="spellStart"/>
      <w:r>
        <w:t>Gewert</w:t>
      </w:r>
      <w:proofErr w:type="spellEnd"/>
      <w:r>
        <w:t>, Z. Skoczylas,</w:t>
      </w:r>
      <w:r w:rsidR="00EF7AB5">
        <w:t xml:space="preserve"> Analiza matematyczna 1, Przykłady i zadania, Oficyna </w:t>
      </w:r>
      <w:r>
        <w:br/>
        <w:t xml:space="preserve">            </w:t>
      </w:r>
      <w:r w:rsidR="00EF7AB5">
        <w:t xml:space="preserve">Wydawnicza </w:t>
      </w:r>
      <w:proofErr w:type="spellStart"/>
      <w:r w:rsidR="00EF7AB5">
        <w:t>GiS</w:t>
      </w:r>
      <w:proofErr w:type="spellEnd"/>
      <w:r w:rsidR="00EF7AB5">
        <w:t>, Wrocław 2007r.</w:t>
      </w:r>
    </w:p>
    <w:p w:rsidR="00EF7AB5" w:rsidRDefault="00E105E4" w:rsidP="00E105E4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0"/>
      </w:pPr>
      <w:r>
        <w:t>A. Ostoja-Ostaszewski,</w:t>
      </w:r>
      <w:r w:rsidR="00EF7AB5">
        <w:t xml:space="preserve"> Matematyka w ekonomii, t. 1, PWN, Warszawa, 1996r.</w:t>
      </w:r>
    </w:p>
    <w:p w:rsidR="00EF7AB5" w:rsidRDefault="00E105E4" w:rsidP="00E105E4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0"/>
      </w:pPr>
      <w:r>
        <w:t>A. Ostoja-Ostaszewski,</w:t>
      </w:r>
      <w:r w:rsidR="00EF7AB5">
        <w:t xml:space="preserve"> Matematyka w ekonomii, t. 2, PWN, Warszawa, 1996r.</w:t>
      </w:r>
    </w:p>
    <w:p w:rsidR="00EF7AB5" w:rsidRDefault="00E105E4" w:rsidP="00845D6C">
      <w:pPr>
        <w:pStyle w:val="NormalnyWeb"/>
        <w:numPr>
          <w:ilvl w:val="0"/>
          <w:numId w:val="1"/>
        </w:numPr>
        <w:tabs>
          <w:tab w:val="num" w:pos="0"/>
        </w:tabs>
        <w:spacing w:before="0" w:beforeAutospacing="0" w:after="0" w:afterAutospacing="0"/>
        <w:ind w:left="0" w:firstLine="0"/>
      </w:pPr>
      <w:r>
        <w:t>A. Badach, H. Kryński,</w:t>
      </w:r>
      <w:r w:rsidR="00EF7AB5">
        <w:t xml:space="preserve"> Matematyka-podręcznik dla wydziałów ekonomicznych,</w:t>
      </w:r>
      <w:r>
        <w:t xml:space="preserve"> t</w:t>
      </w:r>
      <w:r w:rsidR="00EF7AB5">
        <w:t xml:space="preserve">. 1, </w:t>
      </w:r>
      <w:r>
        <w:br/>
        <w:t xml:space="preserve">            </w:t>
      </w:r>
      <w:r w:rsidR="00EF7AB5">
        <w:t>PWN, Warszawa, 1979r.</w:t>
      </w:r>
    </w:p>
    <w:p w:rsidR="00EF7AB5" w:rsidRDefault="00EF7AB5" w:rsidP="00E105E4">
      <w:pPr>
        <w:pStyle w:val="NormalnyWeb"/>
        <w:tabs>
          <w:tab w:val="num" w:pos="0"/>
        </w:tabs>
        <w:spacing w:before="0" w:beforeAutospacing="0" w:after="0" w:afterAutospacing="0"/>
      </w:pPr>
      <w:r>
        <w:t xml:space="preserve">8.   </w:t>
      </w:r>
      <w:r w:rsidR="00E105E4">
        <w:t xml:space="preserve">      </w:t>
      </w:r>
      <w:r>
        <w:t>J.</w:t>
      </w:r>
      <w:r w:rsidR="00E105E4">
        <w:t xml:space="preserve"> </w:t>
      </w:r>
      <w:r>
        <w:t>Banaś,</w:t>
      </w:r>
      <w:r w:rsidR="00E105E4">
        <w:t xml:space="preserve"> </w:t>
      </w:r>
      <w:r>
        <w:t>S.</w:t>
      </w:r>
      <w:r w:rsidR="00E105E4">
        <w:t xml:space="preserve"> </w:t>
      </w:r>
      <w:r>
        <w:t xml:space="preserve">Wędrychowicz, Zbiór zadań z analizy matematycznej, </w:t>
      </w:r>
    </w:p>
    <w:p w:rsidR="00EF7AB5" w:rsidRDefault="00EF7AB5" w:rsidP="00E105E4">
      <w:pPr>
        <w:pStyle w:val="NormalnyWeb"/>
        <w:tabs>
          <w:tab w:val="num" w:pos="0"/>
        </w:tabs>
        <w:spacing w:before="0" w:beforeAutospacing="0" w:after="0" w:afterAutospacing="0"/>
      </w:pPr>
      <w:r>
        <w:t xml:space="preserve">     </w:t>
      </w:r>
      <w:r w:rsidR="00E105E4">
        <w:t xml:space="preserve">      </w:t>
      </w:r>
      <w:r>
        <w:t xml:space="preserve"> Wyd. Naukowo-Techniczne, W-wa,1993.</w:t>
      </w:r>
    </w:p>
    <w:p w:rsidR="00EF7AB5" w:rsidRDefault="00EF7AB5" w:rsidP="00E105E4">
      <w:pPr>
        <w:tabs>
          <w:tab w:val="num" w:pos="0"/>
        </w:tabs>
        <w:jc w:val="both"/>
      </w:pPr>
      <w:r>
        <w:t xml:space="preserve">9.  </w:t>
      </w:r>
      <w:r w:rsidR="00E105E4">
        <w:t xml:space="preserve">       </w:t>
      </w:r>
      <w:r>
        <w:t>W. Stankiewicz, Zadania z matematyki dla wyższych uczelni technicznych, PWN,</w:t>
      </w:r>
    </w:p>
    <w:p w:rsidR="00EF7AB5" w:rsidRDefault="00EF7AB5" w:rsidP="00E105E4">
      <w:pPr>
        <w:pStyle w:val="NormalnyWeb"/>
        <w:tabs>
          <w:tab w:val="num" w:pos="0"/>
        </w:tabs>
        <w:spacing w:before="0" w:beforeAutospacing="0" w:after="0" w:afterAutospacing="0"/>
      </w:pPr>
      <w:r>
        <w:t xml:space="preserve">      </w:t>
      </w:r>
      <w:r w:rsidR="00E105E4">
        <w:t xml:space="preserve">       </w:t>
      </w:r>
      <w:r>
        <w:t>W-wa,1998.</w:t>
      </w:r>
    </w:p>
    <w:p w:rsidR="00EF7AB5" w:rsidRDefault="00EF7AB5" w:rsidP="00E105E4">
      <w:pPr>
        <w:pStyle w:val="NormalnyWeb"/>
        <w:numPr>
          <w:ilvl w:val="0"/>
          <w:numId w:val="2"/>
        </w:numPr>
        <w:tabs>
          <w:tab w:val="num" w:pos="0"/>
        </w:tabs>
        <w:spacing w:before="0" w:beforeAutospacing="0" w:after="0" w:afterAutospacing="0"/>
        <w:ind w:left="0" w:firstLine="0"/>
      </w:pPr>
      <w:r>
        <w:t xml:space="preserve"> Inne podręczniki i zbiory zadań o podobnej tematyce są jak najbardziej wskazane.</w:t>
      </w:r>
    </w:p>
    <w:sectPr w:rsidR="00EF7AB5" w:rsidSect="00E105E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B60A5"/>
    <w:multiLevelType w:val="hybridMultilevel"/>
    <w:tmpl w:val="C882C8EC"/>
    <w:lvl w:ilvl="0" w:tplc="0415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C5510"/>
    <w:multiLevelType w:val="hybridMultilevel"/>
    <w:tmpl w:val="2C8E8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B46F63"/>
    <w:multiLevelType w:val="hybridMultilevel"/>
    <w:tmpl w:val="350EAC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B5"/>
    <w:rsid w:val="000551EF"/>
    <w:rsid w:val="0017004B"/>
    <w:rsid w:val="0048754A"/>
    <w:rsid w:val="004C2E68"/>
    <w:rsid w:val="004E0024"/>
    <w:rsid w:val="005E792E"/>
    <w:rsid w:val="00752FD6"/>
    <w:rsid w:val="0081579B"/>
    <w:rsid w:val="008B0ADB"/>
    <w:rsid w:val="00902172"/>
    <w:rsid w:val="00940A13"/>
    <w:rsid w:val="009D1CE7"/>
    <w:rsid w:val="00A915B4"/>
    <w:rsid w:val="00C65DFB"/>
    <w:rsid w:val="00D3556A"/>
    <w:rsid w:val="00DE01B0"/>
    <w:rsid w:val="00E105E4"/>
    <w:rsid w:val="00EB4D0C"/>
    <w:rsid w:val="00E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EF4F1-70F3-4B02-9391-B4B78BDF8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F7AB5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A91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7</cp:revision>
  <dcterms:created xsi:type="dcterms:W3CDTF">2020-09-24T08:17:00Z</dcterms:created>
  <dcterms:modified xsi:type="dcterms:W3CDTF">2020-10-02T07:26:00Z</dcterms:modified>
</cp:coreProperties>
</file>