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omyślne"/>
        <w:bidi w:val="0"/>
        <w:ind w:left="0" w:right="0" w:firstLine="0"/>
        <w:jc w:val="center"/>
        <w:rPr>
          <w:rtl w:val="0"/>
        </w:rPr>
      </w:pPr>
      <w:r>
        <w:rPr>
          <w:rFonts w:ascii="Times New Roman" w:hAnsi="Times New Roman"/>
          <w:b w:val="1"/>
          <w:bCs w:val="1"/>
          <w:color w:val="1b1b1b"/>
          <w:sz w:val="36"/>
          <w:szCs w:val="36"/>
          <w:rtl w:val="0"/>
        </w:rPr>
        <w:t>Strategia bezpiecze</w:t>
      </w:r>
      <w:r>
        <w:rPr>
          <w:rFonts w:ascii="Times New Roman" w:hAnsi="Times New Roman" w:hint="default"/>
          <w:b w:val="1"/>
          <w:bCs w:val="1"/>
          <w:color w:val="1b1b1b"/>
          <w:sz w:val="36"/>
          <w:szCs w:val="36"/>
          <w:rtl w:val="0"/>
        </w:rPr>
        <w:t>ń</w:t>
      </w:r>
      <w:r>
        <w:rPr>
          <w:rFonts w:ascii="Times New Roman" w:hAnsi="Times New Roman"/>
          <w:b w:val="1"/>
          <w:bCs w:val="1"/>
          <w:color w:val="1b1b1b"/>
          <w:sz w:val="36"/>
          <w:szCs w:val="36"/>
          <w:rtl w:val="0"/>
        </w:rPr>
        <w:t>stwa energetycznego</w:t>
      </w:r>
    </w:p>
    <w:p>
      <w:pPr>
        <w:pStyle w:val="Domyślne"/>
        <w:bidi w:val="0"/>
        <w:ind w:left="0" w:right="0" w:firstLine="0"/>
        <w:jc w:val="center"/>
        <w:rPr>
          <w:rtl w:val="0"/>
        </w:rPr>
      </w:pPr>
    </w:p>
    <w:p>
      <w:pPr>
        <w:pStyle w:val="Treść"/>
        <w:jc w:val="both"/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Style w:val="Hyperlink.0"/>
          <w:rFonts w:ascii="Times New Roman" w:cs="Times New Roman" w:hAnsi="Times New Roman" w:eastAsia="Times New Roman"/>
          <w:sz w:val="28"/>
          <w:szCs w:val="28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8"/>
          <w:szCs w:val="28"/>
        </w:rPr>
        <w:instrText xml:space="preserve"> HYPERLINK "http://prawo.sejm.gov.pl/isap.nsf/download.xsp/WMP20140000469/O/M20140469.pdf"</w:instrText>
      </w:r>
      <w:r>
        <w:rPr>
          <w:rStyle w:val="Hyperlink.0"/>
          <w:rFonts w:ascii="Times New Roman" w:cs="Times New Roman" w:hAnsi="Times New Roman" w:eastAsia="Times New Roman"/>
          <w:sz w:val="28"/>
          <w:szCs w:val="28"/>
        </w:rPr>
        <w:fldChar w:fldCharType="separate" w:fldLock="0"/>
      </w:r>
      <w:r>
        <w:rPr>
          <w:rStyle w:val="Hyperlink.0"/>
          <w:rFonts w:ascii="Times New Roman" w:hAnsi="Times New Roman"/>
          <w:sz w:val="28"/>
          <w:szCs w:val="28"/>
          <w:rtl w:val="0"/>
          <w:lang w:val="it-IT"/>
        </w:rPr>
        <w:t xml:space="preserve">Strategia </w:t>
      </w:r>
      <w:r>
        <w:rPr>
          <w:rStyle w:val="Hyperlink.0"/>
          <w:rFonts w:ascii="Times New Roman" w:hAnsi="Times New Roman" w:hint="default"/>
          <w:sz w:val="28"/>
          <w:szCs w:val="28"/>
          <w:rtl w:val="0"/>
        </w:rPr>
        <w:t>„</w:t>
      </w:r>
      <w:r>
        <w:rPr>
          <w:rStyle w:val="Hyperlink.0"/>
          <w:rFonts w:ascii="Times New Roman" w:hAnsi="Times New Roman"/>
          <w:sz w:val="28"/>
          <w:szCs w:val="28"/>
          <w:rtl w:val="0"/>
        </w:rPr>
        <w:t>Bezpiecze</w:t>
      </w:r>
      <w:r>
        <w:rPr>
          <w:rStyle w:val="Hyperlink.0"/>
          <w:rFonts w:ascii="Times New Roman" w:hAnsi="Times New Roman" w:hint="default"/>
          <w:sz w:val="28"/>
          <w:szCs w:val="28"/>
          <w:rtl w:val="0"/>
        </w:rPr>
        <w:t>ń</w:t>
      </w:r>
      <w:r>
        <w:rPr>
          <w:rStyle w:val="Hyperlink.0"/>
          <w:rFonts w:ascii="Times New Roman" w:hAnsi="Times New Roman"/>
          <w:sz w:val="28"/>
          <w:szCs w:val="28"/>
          <w:rtl w:val="0"/>
        </w:rPr>
        <w:t xml:space="preserve">stwo Energetyczne i </w:t>
      </w:r>
      <w:r>
        <w:rPr>
          <w:rStyle w:val="Hyperlink.0"/>
          <w:rFonts w:ascii="Times New Roman" w:hAnsi="Times New Roman" w:hint="default"/>
          <w:sz w:val="28"/>
          <w:szCs w:val="28"/>
          <w:rtl w:val="0"/>
        </w:rPr>
        <w:t>Ś</w:t>
      </w:r>
      <w:r>
        <w:rPr>
          <w:rStyle w:val="Hyperlink.0"/>
          <w:rFonts w:ascii="Times New Roman" w:hAnsi="Times New Roman"/>
          <w:sz w:val="28"/>
          <w:szCs w:val="28"/>
          <w:rtl w:val="0"/>
        </w:rPr>
        <w:t>rodowisko - perspektywa do 2020 r.</w:t>
      </w:r>
      <w:r>
        <w:rPr>
          <w:rStyle w:val="Hyperlink.0"/>
          <w:rFonts w:ascii="Times New Roman" w:hAnsi="Times New Roman" w:hint="default"/>
          <w:sz w:val="28"/>
          <w:szCs w:val="28"/>
          <w:rtl w:val="0"/>
        </w:rPr>
        <w:t xml:space="preserve">” </w:t>
      </w:r>
      <w:r>
        <w:rPr>
          <w:rStyle w:val="Hyperlink.0"/>
          <w:rFonts w:ascii="Times New Roman" w:hAnsi="Times New Roman"/>
          <w:sz w:val="28"/>
          <w:szCs w:val="28"/>
          <w:rtl w:val="0"/>
          <w:lang w:val="pt-PT"/>
        </w:rPr>
        <w:t>(BEi</w:t>
      </w:r>
      <w:r>
        <w:rPr>
          <w:rStyle w:val="Hyperlink.0"/>
          <w:rFonts w:ascii="Times New Roman" w:hAnsi="Times New Roman" w:hint="default"/>
          <w:sz w:val="28"/>
          <w:szCs w:val="28"/>
          <w:rtl w:val="0"/>
        </w:rPr>
        <w:t>Ś</w:t>
      </w:r>
      <w:r>
        <w:rPr>
          <w:rStyle w:val="Hyperlink.0"/>
          <w:rFonts w:ascii="Times New Roman" w:hAnsi="Times New Roman"/>
          <w:sz w:val="28"/>
          <w:szCs w:val="28"/>
          <w:rtl w:val="0"/>
        </w:rPr>
        <w:t>)</w:t>
      </w:r>
      <w:r>
        <w:rPr>
          <w:rFonts w:ascii="Times New Roman" w:cs="Times New Roman" w:hAnsi="Times New Roman" w:eastAsia="Times New Roman"/>
          <w:sz w:val="28"/>
          <w:szCs w:val="28"/>
        </w:rPr>
        <w:fldChar w:fldCharType="end" w:fldLock="0"/>
      </w:r>
      <w:r>
        <w:rPr>
          <w:rFonts w:ascii="Times New Roman" w:hAnsi="Times New Roman" w:hint="default"/>
          <w:sz w:val="28"/>
          <w:szCs w:val="28"/>
          <w:rtl w:val="0"/>
        </w:rPr>
        <w:t xml:space="preserve">  </w:t>
      </w:r>
      <w:r>
        <w:rPr>
          <w:rFonts w:ascii="Times New Roman" w:hAnsi="Times New Roman"/>
          <w:sz w:val="28"/>
          <w:szCs w:val="28"/>
          <w:rtl w:val="0"/>
        </w:rPr>
        <w:t>zosta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 przyj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ta uchwa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łą </w:t>
      </w:r>
      <w:r>
        <w:rPr>
          <w:rFonts w:ascii="Times New Roman" w:hAnsi="Times New Roman"/>
          <w:sz w:val="28"/>
          <w:szCs w:val="28"/>
          <w:rtl w:val="0"/>
        </w:rPr>
        <w:t>Rady Ministr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z dnia 15 kwietnia 2014 r. (M.P. z 2014, poz. 469).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</w:p>
    <w:p>
      <w:pPr>
        <w:pStyle w:val="Treść"/>
        <w:jc w:val="both"/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Strategia </w:t>
      </w:r>
      <w:r>
        <w:rPr>
          <w:rFonts w:ascii="Times New Roman" w:hAnsi="Times New Roman" w:hint="default"/>
          <w:sz w:val="28"/>
          <w:szCs w:val="28"/>
          <w:rtl w:val="0"/>
        </w:rPr>
        <w:t>„</w:t>
      </w:r>
      <w:r>
        <w:rPr>
          <w:rFonts w:ascii="Times New Roman" w:hAnsi="Times New Roman"/>
          <w:sz w:val="28"/>
          <w:szCs w:val="28"/>
          <w:rtl w:val="0"/>
        </w:rPr>
        <w:t>Bezpiecze</w:t>
      </w:r>
      <w:r>
        <w:rPr>
          <w:rFonts w:ascii="Times New Roman" w:hAnsi="Times New Roman" w:hint="default"/>
          <w:sz w:val="28"/>
          <w:szCs w:val="28"/>
          <w:rtl w:val="0"/>
        </w:rPr>
        <w:t>ń</w:t>
      </w:r>
      <w:r>
        <w:rPr>
          <w:rFonts w:ascii="Times New Roman" w:hAnsi="Times New Roman"/>
          <w:sz w:val="28"/>
          <w:szCs w:val="28"/>
          <w:rtl w:val="0"/>
        </w:rPr>
        <w:t xml:space="preserve">stwo Energetyczne i 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rodowisko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” </w:t>
      </w:r>
      <w:r>
        <w:rPr>
          <w:rFonts w:ascii="Times New Roman" w:hAnsi="Times New Roman"/>
          <w:sz w:val="28"/>
          <w:szCs w:val="28"/>
          <w:rtl w:val="0"/>
        </w:rPr>
        <w:t>jest jedn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z 9 zintegrowanych strategii rozwoju, powsta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ych w oparciu o ustaw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z 6 grudnia 2006 r. o zasadach prowadzenia polityki rozwoju. Dokument uszczeg</w:t>
      </w:r>
      <w:r>
        <w:rPr>
          <w:rFonts w:ascii="Times New Roman" w:hAnsi="Times New Roman" w:hint="default"/>
          <w:sz w:val="28"/>
          <w:szCs w:val="28"/>
          <w:rtl w:val="0"/>
        </w:rPr>
        <w:t>ół</w:t>
      </w:r>
      <w:r>
        <w:rPr>
          <w:rFonts w:ascii="Times New Roman" w:hAnsi="Times New Roman"/>
          <w:sz w:val="28"/>
          <w:szCs w:val="28"/>
          <w:rtl w:val="0"/>
        </w:rPr>
        <w:t xml:space="preserve">awia zapisy 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 xml:space="preserve">redniookresowej Strategii Rozwoju Kraju 2020 w dziedzinie energetyki i 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rodowiska oraz stanowi wytyczne dla Polityki energetycznej Polski.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</w:p>
    <w:p>
      <w:pPr>
        <w:pStyle w:val="Treść"/>
        <w:jc w:val="both"/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</w:rPr>
        <w:t>Celem g</w:t>
      </w:r>
      <w:r>
        <w:rPr>
          <w:rFonts w:ascii="Times New Roman" w:hAnsi="Times New Roman" w:hint="default"/>
          <w:sz w:val="28"/>
          <w:szCs w:val="28"/>
          <w:rtl w:val="0"/>
        </w:rPr>
        <w:t>łó</w:t>
      </w:r>
      <w:r>
        <w:rPr>
          <w:rFonts w:ascii="Times New Roman" w:hAnsi="Times New Roman"/>
          <w:sz w:val="28"/>
          <w:szCs w:val="28"/>
          <w:rtl w:val="0"/>
        </w:rPr>
        <w:t xml:space="preserve">wnym Strategii </w:t>
      </w:r>
      <w:r>
        <w:rPr>
          <w:rFonts w:ascii="Times New Roman" w:hAnsi="Times New Roman" w:hint="default"/>
          <w:sz w:val="28"/>
          <w:szCs w:val="28"/>
          <w:rtl w:val="0"/>
        </w:rPr>
        <w:t>„</w:t>
      </w:r>
      <w:r>
        <w:rPr>
          <w:rFonts w:ascii="Times New Roman" w:hAnsi="Times New Roman"/>
          <w:sz w:val="28"/>
          <w:szCs w:val="28"/>
          <w:rtl w:val="0"/>
        </w:rPr>
        <w:t>Bezpiecze</w:t>
      </w:r>
      <w:r>
        <w:rPr>
          <w:rFonts w:ascii="Times New Roman" w:hAnsi="Times New Roman" w:hint="default"/>
          <w:sz w:val="28"/>
          <w:szCs w:val="28"/>
          <w:rtl w:val="0"/>
        </w:rPr>
        <w:t>ń</w:t>
      </w:r>
      <w:r>
        <w:rPr>
          <w:rFonts w:ascii="Times New Roman" w:hAnsi="Times New Roman"/>
          <w:sz w:val="28"/>
          <w:szCs w:val="28"/>
          <w:rtl w:val="0"/>
        </w:rPr>
        <w:t xml:space="preserve">stwo Energetyczne i 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rodowisko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” </w:t>
      </w:r>
      <w:r>
        <w:rPr>
          <w:rFonts w:ascii="Times New Roman" w:hAnsi="Times New Roman"/>
          <w:sz w:val="28"/>
          <w:szCs w:val="28"/>
          <w:rtl w:val="0"/>
        </w:rPr>
        <w:t>jest zapewnienie wysokiej jako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ci 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ycia obecnych i przysz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ych pokole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ń </w:t>
      </w:r>
      <w:r>
        <w:rPr>
          <w:rFonts w:ascii="Times New Roman" w:hAnsi="Times New Roman"/>
          <w:sz w:val="28"/>
          <w:szCs w:val="28"/>
          <w:rtl w:val="0"/>
        </w:rPr>
        <w:t>z uwzgl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 xml:space="preserve">dnieniem ochrony 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rodowiska oraz stworzenie warunk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do zr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wnowa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onego rozwoju nowoczesnego sektora energetycznego, zdolnego zapewni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ć </w:t>
      </w:r>
      <w:r>
        <w:rPr>
          <w:rFonts w:ascii="Times New Roman" w:hAnsi="Times New Roman"/>
          <w:sz w:val="28"/>
          <w:szCs w:val="28"/>
          <w:rtl w:val="0"/>
        </w:rPr>
        <w:t>Polsce bezpiecze</w:t>
      </w:r>
      <w:r>
        <w:rPr>
          <w:rFonts w:ascii="Times New Roman" w:hAnsi="Times New Roman" w:hint="default"/>
          <w:sz w:val="28"/>
          <w:szCs w:val="28"/>
          <w:rtl w:val="0"/>
        </w:rPr>
        <w:t>ń</w:t>
      </w:r>
      <w:r>
        <w:rPr>
          <w:rFonts w:ascii="Times New Roman" w:hAnsi="Times New Roman"/>
          <w:sz w:val="28"/>
          <w:szCs w:val="28"/>
          <w:rtl w:val="0"/>
        </w:rPr>
        <w:t>stwo energetyczne oraz konkurencyjn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i efektywn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gospodark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</w:p>
    <w:p>
      <w:pPr>
        <w:pStyle w:val="Treść"/>
        <w:jc w:val="both"/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</w:rPr>
        <w:t>Celami szczeg</w:t>
      </w:r>
      <w:r>
        <w:rPr>
          <w:rFonts w:ascii="Times New Roman" w:hAnsi="Times New Roman" w:hint="default"/>
          <w:sz w:val="28"/>
          <w:szCs w:val="28"/>
          <w:rtl w:val="0"/>
        </w:rPr>
        <w:t>ół</w:t>
      </w:r>
      <w:r>
        <w:rPr>
          <w:rFonts w:ascii="Times New Roman" w:hAnsi="Times New Roman"/>
          <w:sz w:val="28"/>
          <w:szCs w:val="28"/>
          <w:rtl w:val="0"/>
        </w:rPr>
        <w:t>owymi BEi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Ś </w:t>
      </w:r>
      <w:r>
        <w:rPr>
          <w:rFonts w:ascii="Times New Roman" w:hAnsi="Times New Roman"/>
          <w:sz w:val="28"/>
          <w:szCs w:val="28"/>
          <w:rtl w:val="0"/>
        </w:rPr>
        <w:t>s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: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</w:p>
    <w:p>
      <w:pPr>
        <w:pStyle w:val="Treść"/>
        <w:jc w:val="both"/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1</w:t>
        <w:tab/>
        <w:t>zr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wnowa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 xml:space="preserve">one gospodarowanie zasobami 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rodowiska,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</w:p>
    <w:p>
      <w:pPr>
        <w:pStyle w:val="Treść"/>
        <w:jc w:val="both"/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2</w:t>
        <w:tab/>
        <w:t>zapewnienie gospodarce krajowej bezpiecznego i konkurencyjnego zaopatrzenia w energi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oraz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</w:p>
    <w:p>
      <w:pPr>
        <w:pStyle w:val="Treść"/>
        <w:jc w:val="both"/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3</w:t>
        <w:tab/>
        <w:t xml:space="preserve">poprawa stanu 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rodowiska.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</w:p>
    <w:p>
      <w:pPr>
        <w:pStyle w:val="Treść"/>
        <w:jc w:val="both"/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</w:rPr>
        <w:t>Ponadto w dokumencie wskazano tak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e zagadnienia horyzontalne, wykraczaj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 poza wskazan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perspektyw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czasow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</w:p>
    <w:p>
      <w:pPr>
        <w:pStyle w:val="Treść"/>
        <w:jc w:val="both"/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</w:rPr>
        <w:t>W celu monitorowania stopnia realizacji cel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szczeg</w:t>
      </w:r>
      <w:r>
        <w:rPr>
          <w:rFonts w:ascii="Times New Roman" w:hAnsi="Times New Roman" w:hint="default"/>
          <w:sz w:val="28"/>
          <w:szCs w:val="28"/>
          <w:rtl w:val="0"/>
        </w:rPr>
        <w:t>ół</w:t>
      </w:r>
      <w:r>
        <w:rPr>
          <w:rFonts w:ascii="Times New Roman" w:hAnsi="Times New Roman"/>
          <w:sz w:val="28"/>
          <w:szCs w:val="28"/>
          <w:rtl w:val="0"/>
        </w:rPr>
        <w:t>owych przypisano im 26 miernik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w,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rych wykonanie dost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pne jest na stronie internetowej koordynowanej przez G</w:t>
      </w:r>
      <w:r>
        <w:rPr>
          <w:rFonts w:ascii="Times New Roman" w:hAnsi="Times New Roman" w:hint="default"/>
          <w:sz w:val="28"/>
          <w:szCs w:val="28"/>
          <w:rtl w:val="0"/>
        </w:rPr>
        <w:t>łó</w:t>
      </w:r>
      <w:r>
        <w:rPr>
          <w:rFonts w:ascii="Times New Roman" w:hAnsi="Times New Roman"/>
          <w:sz w:val="28"/>
          <w:szCs w:val="28"/>
          <w:rtl w:val="0"/>
        </w:rPr>
        <w:t>wny Urz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 xml:space="preserve">d Statystyczny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– </w:t>
      </w:r>
      <w:r>
        <w:rPr>
          <w:rFonts w:ascii="Times New Roman" w:hAnsi="Times New Roman"/>
          <w:sz w:val="28"/>
          <w:szCs w:val="28"/>
          <w:rtl w:val="0"/>
        </w:rPr>
        <w:t xml:space="preserve">Strateg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– </w:t>
      </w:r>
      <w:r>
        <w:rPr>
          <w:rFonts w:ascii="Times New Roman" w:hAnsi="Times New Roman"/>
          <w:sz w:val="28"/>
          <w:szCs w:val="28"/>
          <w:rtl w:val="0"/>
        </w:rPr>
        <w:t>system monitorowania rozwoju w zak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adce Strategie i programy</w:t>
      </w:r>
      <w:r>
        <w:rPr>
          <w:rFonts w:ascii="Times New Roman" w:hAnsi="Times New Roman"/>
          <w:sz w:val="28"/>
          <w:szCs w:val="28"/>
          <w:rtl w:val="0"/>
        </w:rPr>
        <w:t xml:space="preserve"> (zob. na </w:t>
      </w:r>
      <w:r>
        <w:rPr>
          <w:rFonts w:ascii="Times New Roman" w:cs="Times New Roman" w:hAnsi="Times New Roman" w:eastAsia="Times New Roman"/>
          <w:sz w:val="28"/>
          <w:szCs w:val="28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</w:rPr>
        <w:instrText xml:space="preserve"> HYPERLINK "https://strateg.stat.gov.pl/"</w:instrText>
      </w:r>
      <w:r>
        <w:rPr>
          <w:rFonts w:ascii="Times New Roman" w:cs="Times New Roman" w:hAnsi="Times New Roman" w:eastAsia="Times New Roman"/>
          <w:sz w:val="28"/>
          <w:szCs w:val="28"/>
        </w:rPr>
        <w:fldChar w:fldCharType="separate" w:fldLock="0"/>
      </w:r>
      <w:r>
        <w:rPr>
          <w:rFonts w:ascii="Times New Roman" w:hAnsi="Times New Roman"/>
          <w:sz w:val="28"/>
          <w:szCs w:val="28"/>
          <w:rtl w:val="0"/>
        </w:rPr>
        <w:t>http://strateg.stat.gov.pl/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  <w:r>
        <w:rPr>
          <w:rFonts w:ascii="Times New Roman" w:cs="Times New Roman" w:hAnsi="Times New Roman" w:eastAsia="Times New Roman"/>
          <w:sz w:val="28"/>
          <w:szCs w:val="28"/>
        </w:rPr>
        <w:fldChar w:fldCharType="end" w:fldLock="0"/>
      </w:r>
      <w:r>
        <w:rPr>
          <w:rStyle w:val="Brak"/>
          <w:rFonts w:ascii="Times New Roman" w:hAnsi="Times New Roman"/>
          <w:color w:val="1b1b1b"/>
          <w:sz w:val="28"/>
          <w:szCs w:val="28"/>
          <w:u w:val="none"/>
          <w:rtl w:val="0"/>
        </w:rPr>
        <w:t>).</w:t>
      </w:r>
    </w:p>
    <w:p>
      <w:pPr>
        <w:pStyle w:val="Treść"/>
        <w:jc w:val="both"/>
      </w:pPr>
      <w:r>
        <w:rPr>
          <w:rStyle w:val="Brak"/>
          <w:rFonts w:ascii="Times New Roman" w:cs="Times New Roman" w:hAnsi="Times New Roman" w:eastAsia="Times New Roman"/>
          <w:color w:val="1b1b1b"/>
          <w:sz w:val="28"/>
          <w:szCs w:val="28"/>
          <w:u w:val="none"/>
        </w:rPr>
        <w:tab/>
      </w:r>
      <w:r>
        <w:rPr>
          <w:rFonts w:ascii="Times New Roman" w:hAnsi="Times New Roman"/>
          <w:sz w:val="28"/>
          <w:szCs w:val="28"/>
          <w:rtl w:val="0"/>
        </w:rPr>
        <w:t>W ramach prac nad system zarz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dzania rozwojem Polski, przystosowuj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 xml:space="preserve">cym dokumenty strategiczne do Strategii odpowiedzialnego rozwoju, Strategia </w:t>
      </w:r>
      <w:r>
        <w:rPr>
          <w:rFonts w:ascii="Times New Roman" w:hAnsi="Times New Roman" w:hint="default"/>
          <w:sz w:val="28"/>
          <w:szCs w:val="28"/>
          <w:rtl w:val="0"/>
        </w:rPr>
        <w:t>„</w:t>
      </w:r>
      <w:r>
        <w:rPr>
          <w:rFonts w:ascii="Times New Roman" w:hAnsi="Times New Roman"/>
          <w:sz w:val="28"/>
          <w:szCs w:val="28"/>
          <w:rtl w:val="0"/>
        </w:rPr>
        <w:t>Bezpiecze</w:t>
      </w:r>
      <w:r>
        <w:rPr>
          <w:rFonts w:ascii="Times New Roman" w:hAnsi="Times New Roman" w:hint="default"/>
          <w:sz w:val="28"/>
          <w:szCs w:val="28"/>
          <w:rtl w:val="0"/>
        </w:rPr>
        <w:t>ń</w:t>
      </w:r>
      <w:r>
        <w:rPr>
          <w:rFonts w:ascii="Times New Roman" w:hAnsi="Times New Roman"/>
          <w:sz w:val="28"/>
          <w:szCs w:val="28"/>
          <w:rtl w:val="0"/>
        </w:rPr>
        <w:t xml:space="preserve">stwo Energetyczne i 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 xml:space="preserve">rodowisko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– </w:t>
      </w:r>
      <w:r>
        <w:rPr>
          <w:rFonts w:ascii="Times New Roman" w:hAnsi="Times New Roman"/>
          <w:sz w:val="28"/>
          <w:szCs w:val="28"/>
          <w:rtl w:val="0"/>
        </w:rPr>
        <w:t>perspektywa do 2020 roku</w:t>
      </w:r>
      <w:r>
        <w:rPr>
          <w:rFonts w:ascii="Times New Roman" w:hAnsi="Times New Roman" w:hint="default"/>
          <w:sz w:val="28"/>
          <w:szCs w:val="28"/>
          <w:rtl w:val="0"/>
        </w:rPr>
        <w:t>”  </w:t>
      </w:r>
      <w:r>
        <w:rPr>
          <w:rFonts w:ascii="Times New Roman" w:hAnsi="Times New Roman"/>
          <w:sz w:val="28"/>
          <w:szCs w:val="28"/>
          <w:rtl w:val="0"/>
        </w:rPr>
        <w:t>zostanie uchylona i zast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piona przez dwa dokumenty strategiczne: Polityk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energetyczn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Polski oraz Polityk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ekologiczn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Polski.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</w:p>
    <w:p>
      <w:pPr>
        <w:pStyle w:val="Treść"/>
        <w:jc w:val="both"/>
      </w:pPr>
    </w:p>
    <w:p>
      <w:pPr>
        <w:pStyle w:val="Treść"/>
        <w:jc w:val="both"/>
      </w:pPr>
    </w:p>
    <w:p>
      <w:pPr>
        <w:pStyle w:val="Treść"/>
        <w:jc w:val="both"/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Podstawa prawna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</w:p>
    <w:p>
      <w:pPr>
        <w:pStyle w:val="Treść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Uchwa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 nr 58 Rady Ministr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z dnia 15 kwietnia 2014 r. w sprawie przyj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 xml:space="preserve">cia Strategii </w:t>
      </w:r>
      <w:r>
        <w:rPr>
          <w:rFonts w:ascii="Times New Roman" w:hAnsi="Times New Roman" w:hint="default"/>
          <w:sz w:val="28"/>
          <w:szCs w:val="28"/>
          <w:rtl w:val="0"/>
        </w:rPr>
        <w:t>„</w:t>
      </w:r>
      <w:r>
        <w:rPr>
          <w:rFonts w:ascii="Times New Roman" w:hAnsi="Times New Roman"/>
          <w:sz w:val="28"/>
          <w:szCs w:val="28"/>
          <w:rtl w:val="0"/>
        </w:rPr>
        <w:t>Bezpiecze</w:t>
      </w:r>
      <w:r>
        <w:rPr>
          <w:rFonts w:ascii="Times New Roman" w:hAnsi="Times New Roman" w:hint="default"/>
          <w:sz w:val="28"/>
          <w:szCs w:val="28"/>
          <w:rtl w:val="0"/>
        </w:rPr>
        <w:t>ń</w:t>
      </w:r>
      <w:r>
        <w:rPr>
          <w:rFonts w:ascii="Times New Roman" w:hAnsi="Times New Roman"/>
          <w:sz w:val="28"/>
          <w:szCs w:val="28"/>
          <w:rtl w:val="0"/>
        </w:rPr>
        <w:t xml:space="preserve">stwo Energetyczne i 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 xml:space="preserve">rodowisko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– </w:t>
      </w:r>
      <w:r>
        <w:rPr>
          <w:rFonts w:ascii="Times New Roman" w:hAnsi="Times New Roman"/>
          <w:sz w:val="28"/>
          <w:szCs w:val="28"/>
          <w:rtl w:val="0"/>
        </w:rPr>
        <w:t>perspektywa do 2020 r.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” </w:t>
      </w:r>
      <w:r>
        <w:rPr>
          <w:rFonts w:ascii="Times New Roman" w:cs="Times New Roman" w:hAnsi="Times New Roman" w:eastAsia="Times New Roman"/>
          <w:sz w:val="28"/>
          <w:szCs w:val="28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</w:rPr>
        <w:instrText xml:space="preserve"> HYPERLINK "http://www.monitorpolski.gov.pl/mp/2014/469/1"</w:instrText>
      </w:r>
      <w:r>
        <w:rPr>
          <w:rFonts w:ascii="Times New Roman" w:cs="Times New Roman" w:hAnsi="Times New Roman" w:eastAsia="Times New Roman"/>
          <w:sz w:val="28"/>
          <w:szCs w:val="28"/>
        </w:rPr>
        <w:fldChar w:fldCharType="separate" w:fldLock="0"/>
      </w:r>
      <w:r>
        <w:rPr>
          <w:rFonts w:ascii="Times New Roman" w:hAnsi="Times New Roman"/>
          <w:sz w:val="28"/>
          <w:szCs w:val="28"/>
          <w:rtl w:val="0"/>
          <w:lang w:val="de-DE"/>
        </w:rPr>
        <w:t>Uchwa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 nr 58 Rady Ministr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z dnia 15 kwietnia 2014 r. w sprawie przyj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 xml:space="preserve">cia Strategii </w:t>
      </w:r>
      <w:r>
        <w:rPr>
          <w:rFonts w:ascii="Times New Roman" w:hAnsi="Times New Roman" w:hint="default"/>
          <w:sz w:val="28"/>
          <w:szCs w:val="28"/>
          <w:rtl w:val="0"/>
        </w:rPr>
        <w:t>„</w:t>
      </w:r>
      <w:r>
        <w:rPr>
          <w:rFonts w:ascii="Times New Roman" w:hAnsi="Times New Roman"/>
          <w:sz w:val="28"/>
          <w:szCs w:val="28"/>
          <w:rtl w:val="0"/>
        </w:rPr>
        <w:t>Bezpiecze</w:t>
      </w:r>
      <w:r>
        <w:rPr>
          <w:rFonts w:ascii="Times New Roman" w:hAnsi="Times New Roman" w:hint="default"/>
          <w:sz w:val="28"/>
          <w:szCs w:val="28"/>
          <w:rtl w:val="0"/>
        </w:rPr>
        <w:t>ń</w:t>
      </w:r>
      <w:r>
        <w:rPr>
          <w:rFonts w:ascii="Times New Roman" w:hAnsi="Times New Roman"/>
          <w:sz w:val="28"/>
          <w:szCs w:val="28"/>
          <w:rtl w:val="0"/>
        </w:rPr>
        <w:t xml:space="preserve">stwo Energetyczne i 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 xml:space="preserve">rodowisko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– </w:t>
      </w:r>
      <w:r>
        <w:rPr>
          <w:rFonts w:ascii="Times New Roman" w:hAnsi="Times New Roman"/>
          <w:sz w:val="28"/>
          <w:szCs w:val="28"/>
          <w:rtl w:val="0"/>
        </w:rPr>
        <w:t>perspektywa do 2020 r.</w:t>
      </w:r>
      <w:r>
        <w:rPr>
          <w:rFonts w:ascii="Times New Roman" w:hAnsi="Times New Roman" w:hint="default"/>
          <w:sz w:val="28"/>
          <w:szCs w:val="28"/>
          <w:rtl w:val="0"/>
        </w:rPr>
        <w:t>”</w:t>
      </w:r>
      <w:r>
        <w:rPr>
          <w:rFonts w:ascii="Times New Roman" w:cs="Times New Roman" w:hAnsi="Times New Roman" w:eastAsia="Times New Roman"/>
          <w:sz w:val="28"/>
          <w:szCs w:val="28"/>
        </w:rPr>
        <w:fldChar w:fldCharType="end" w:fldLock="0"/>
      </w:r>
    </w:p>
    <w:p>
      <w:pPr>
        <w:pStyle w:val="Treść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Ustawa z dnia 6 grudnia 2006 r. o zasadach prowadzenia polityki rozwoju. </w:t>
      </w:r>
      <w:r>
        <w:rPr>
          <w:rFonts w:ascii="Times New Roman" w:cs="Times New Roman" w:hAnsi="Times New Roman" w:eastAsia="Times New Roman"/>
          <w:sz w:val="28"/>
          <w:szCs w:val="28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</w:rPr>
        <w:instrText xml:space="preserve"> HYPERLINK "http://www.dziennikustaw.gov.pl/DU/2014/1649/1"</w:instrText>
      </w:r>
      <w:r>
        <w:rPr>
          <w:rFonts w:ascii="Times New Roman" w:cs="Times New Roman" w:hAnsi="Times New Roman" w:eastAsia="Times New Roman"/>
          <w:sz w:val="28"/>
          <w:szCs w:val="28"/>
        </w:rPr>
        <w:fldChar w:fldCharType="separate" w:fldLock="0"/>
      </w:r>
      <w:r>
        <w:rPr>
          <w:rFonts w:ascii="Times New Roman" w:hAnsi="Times New Roman"/>
          <w:sz w:val="28"/>
          <w:szCs w:val="28"/>
          <w:rtl w:val="0"/>
        </w:rPr>
        <w:t>Dz.U. 2014 poz. 1649, z p</w:t>
      </w:r>
      <w:r>
        <w:rPr>
          <w:rFonts w:ascii="Times New Roman" w:hAnsi="Times New Roman" w:hint="default"/>
          <w:sz w:val="28"/>
          <w:szCs w:val="28"/>
          <w:rtl w:val="0"/>
        </w:rPr>
        <w:t>óź</w:t>
      </w:r>
      <w:r>
        <w:rPr>
          <w:rFonts w:ascii="Times New Roman" w:hAnsi="Times New Roman"/>
          <w:sz w:val="28"/>
          <w:szCs w:val="28"/>
          <w:rtl w:val="0"/>
        </w:rPr>
        <w:t>n. zm.</w:t>
      </w:r>
      <w:r>
        <w:rPr>
          <w:rFonts w:ascii="Times New Roman" w:cs="Times New Roman" w:hAnsi="Times New Roman" w:eastAsia="Times New Roman"/>
          <w:sz w:val="28"/>
          <w:szCs w:val="28"/>
        </w:rPr>
        <w:fldChar w:fldCharType="end" w:fldLock="0"/>
      </w:r>
      <w:r>
        <w:rPr>
          <w:rFonts w:ascii="Times New Roman" w:cs="Times New Roman" w:hAnsi="Times New Roman" w:eastAsia="Times New Roman"/>
          <w:sz w:val="28"/>
          <w:szCs w:val="28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or"/>
  </w:abstractNum>
  <w:abstractNum w:abstractNumId="1">
    <w:multiLevelType w:val="hybridMultilevel"/>
    <w:styleLink w:val="Punktor"/>
    <w:lvl w:ilvl="0">
      <w:start w:val="1"/>
      <w:numFmt w:val="bullet"/>
      <w:suff w:val="tab"/>
      <w:lvlText w:val="•"/>
      <w:lvlJc w:val="left"/>
      <w:pPr>
        <w:ind w:left="22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40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4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2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30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Brak">
    <w:name w:val="Brak"/>
  </w:style>
  <w:style w:type="character" w:styleId="Hyperlink.0">
    <w:name w:val="Hyperlink.0"/>
    <w:basedOn w:val="Brak"/>
    <w:next w:val="Hyperlink.0"/>
    <w:rPr>
      <w:u w:color="0052a5"/>
    </w:rPr>
  </w:style>
  <w:style w:type="character" w:styleId="Hyperlink.1">
    <w:name w:val="Hyperlink.1"/>
    <w:basedOn w:val="Hyperlink"/>
    <w:next w:val="Hyperlink.1"/>
    <w:rPr/>
  </w:style>
  <w:style w:type="numbering" w:styleId="Punktor">
    <w:name w:val="Punktor"/>
    <w:pPr>
      <w:numPr>
        <w:numId w:val="1"/>
      </w:numPr>
    </w:pPr>
  </w:style>
  <w:style w:type="character" w:styleId="Hyperlink.2">
    <w:name w:val="Hyperlink.2"/>
    <w:basedOn w:val="Hyperlink"/>
    <w:next w:val="Hyperlink.2"/>
    <w:rPr/>
  </w:style>
  <w:style w:type="character" w:styleId="Hyperlink.3">
    <w:name w:val="Hyperlink.3"/>
    <w:basedOn w:val="Hyperlink"/>
    <w:next w:val="Hyperlink.3"/>
    <w:rPr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