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A00" w:rsidRDefault="00422A00" w:rsidP="00422A00">
      <w:pPr>
        <w:rPr>
          <w:rFonts w:ascii="Times New Roman" w:hAnsi="Times New Roman" w:cs="Times New Roman"/>
          <w:sz w:val="24"/>
          <w:szCs w:val="24"/>
        </w:rPr>
      </w:pPr>
      <w:r w:rsidRPr="00422A00">
        <w:rPr>
          <w:rFonts w:ascii="Times New Roman" w:hAnsi="Times New Roman" w:cs="Times New Roman"/>
          <w:sz w:val="24"/>
          <w:szCs w:val="24"/>
        </w:rPr>
        <w:t xml:space="preserve">Irina </w:t>
      </w:r>
      <w:proofErr w:type="spellStart"/>
      <w:r w:rsidRPr="00422A00">
        <w:rPr>
          <w:rFonts w:ascii="Times New Roman" w:hAnsi="Times New Roman" w:cs="Times New Roman"/>
          <w:sz w:val="24"/>
          <w:szCs w:val="24"/>
        </w:rPr>
        <w:t>Lappo</w:t>
      </w:r>
      <w:proofErr w:type="spellEnd"/>
      <w:r w:rsidRPr="00422A00">
        <w:rPr>
          <w:rFonts w:ascii="Times New Roman" w:hAnsi="Times New Roman" w:cs="Times New Roman"/>
          <w:sz w:val="24"/>
          <w:szCs w:val="24"/>
        </w:rPr>
        <w:t>, UMCS</w:t>
      </w:r>
      <w:bookmarkStart w:id="0" w:name="_GoBack"/>
      <w:bookmarkEnd w:id="0"/>
    </w:p>
    <w:p w:rsidR="00634F17" w:rsidRPr="00780CC3" w:rsidRDefault="00B80BE7" w:rsidP="00B80BE7">
      <w:pPr>
        <w:jc w:val="center"/>
        <w:rPr>
          <w:rFonts w:ascii="Times New Roman" w:hAnsi="Times New Roman" w:cs="Times New Roman"/>
          <w:b/>
          <w:bCs/>
          <w:sz w:val="24"/>
          <w:szCs w:val="24"/>
        </w:rPr>
      </w:pPr>
      <w:r w:rsidRPr="00780CC3">
        <w:rPr>
          <w:rFonts w:ascii="Times New Roman" w:hAnsi="Times New Roman" w:cs="Times New Roman"/>
          <w:b/>
          <w:bCs/>
          <w:sz w:val="24"/>
          <w:szCs w:val="24"/>
        </w:rPr>
        <w:t>SENIOR W TEATRZE ŻYCIA CODZIENNEGO</w:t>
      </w:r>
    </w:p>
    <w:p w:rsidR="00B80BE7" w:rsidRPr="00780CC3" w:rsidRDefault="00B80BE7" w:rsidP="00B80BE7">
      <w:pPr>
        <w:jc w:val="center"/>
        <w:rPr>
          <w:rFonts w:ascii="Times New Roman" w:hAnsi="Times New Roman" w:cs="Times New Roman"/>
          <w:b/>
          <w:bCs/>
          <w:sz w:val="24"/>
          <w:szCs w:val="24"/>
        </w:rPr>
      </w:pPr>
      <w:r w:rsidRPr="00780CC3">
        <w:rPr>
          <w:rFonts w:ascii="Times New Roman" w:hAnsi="Times New Roman" w:cs="Times New Roman"/>
          <w:b/>
          <w:bCs/>
          <w:sz w:val="24"/>
          <w:szCs w:val="24"/>
        </w:rPr>
        <w:t>PROGRAM RAMOWY</w:t>
      </w:r>
    </w:p>
    <w:p w:rsidR="00B80BE7" w:rsidRPr="00780CC3" w:rsidRDefault="00634F17" w:rsidP="00B80BE7">
      <w:pPr>
        <w:pStyle w:val="Akapitzlist"/>
        <w:numPr>
          <w:ilvl w:val="0"/>
          <w:numId w:val="4"/>
        </w:numPr>
        <w:rPr>
          <w:rFonts w:ascii="Times New Roman" w:hAnsi="Times New Roman" w:cs="Times New Roman"/>
          <w:b/>
          <w:bCs/>
          <w:sz w:val="24"/>
          <w:szCs w:val="24"/>
        </w:rPr>
      </w:pPr>
      <w:r w:rsidRPr="00780CC3">
        <w:rPr>
          <w:rFonts w:ascii="Times New Roman" w:hAnsi="Times New Roman" w:cs="Times New Roman"/>
          <w:sz w:val="24"/>
          <w:szCs w:val="24"/>
        </w:rPr>
        <w:t>Spacer</w:t>
      </w:r>
      <w:r w:rsidR="00780CC3">
        <w:rPr>
          <w:rFonts w:ascii="Times New Roman" w:hAnsi="Times New Roman" w:cs="Times New Roman"/>
          <w:sz w:val="24"/>
          <w:szCs w:val="24"/>
        </w:rPr>
        <w:t>y</w:t>
      </w:r>
      <w:r w:rsidRPr="00780CC3">
        <w:rPr>
          <w:rFonts w:ascii="Times New Roman" w:hAnsi="Times New Roman" w:cs="Times New Roman"/>
          <w:sz w:val="24"/>
          <w:szCs w:val="24"/>
        </w:rPr>
        <w:t xml:space="preserve"> teatraln</w:t>
      </w:r>
      <w:r w:rsidR="00780CC3">
        <w:rPr>
          <w:rFonts w:ascii="Times New Roman" w:hAnsi="Times New Roman" w:cs="Times New Roman"/>
          <w:sz w:val="24"/>
          <w:szCs w:val="24"/>
        </w:rPr>
        <w:t>e</w:t>
      </w:r>
      <w:r w:rsidR="00780CC3" w:rsidRPr="00780CC3">
        <w:rPr>
          <w:rFonts w:ascii="Times New Roman" w:hAnsi="Times New Roman" w:cs="Times New Roman"/>
          <w:sz w:val="24"/>
          <w:szCs w:val="24"/>
        </w:rPr>
        <w:t xml:space="preserve"> — </w:t>
      </w:r>
      <w:r w:rsidR="00780CC3">
        <w:rPr>
          <w:rFonts w:ascii="Times New Roman" w:eastAsia="Times New Roman" w:hAnsi="Times New Roman" w:cs="Times New Roman"/>
          <w:sz w:val="24"/>
          <w:szCs w:val="24"/>
          <w:lang w:eastAsia="pl-PL"/>
        </w:rPr>
        <w:t>t</w:t>
      </w:r>
      <w:r w:rsidR="00780CC3" w:rsidRPr="00780CC3">
        <w:rPr>
          <w:rFonts w:ascii="Times New Roman" w:eastAsia="Times New Roman" w:hAnsi="Times New Roman" w:cs="Times New Roman"/>
          <w:sz w:val="24"/>
          <w:szCs w:val="24"/>
          <w:lang w:eastAsia="pl-PL"/>
        </w:rPr>
        <w:t>eatry Lublina</w:t>
      </w:r>
      <w:r w:rsidRPr="00780CC3">
        <w:rPr>
          <w:rFonts w:ascii="Times New Roman" w:hAnsi="Times New Roman" w:cs="Times New Roman"/>
          <w:sz w:val="24"/>
          <w:szCs w:val="24"/>
        </w:rPr>
        <w:t xml:space="preserve">: </w:t>
      </w:r>
    </w:p>
    <w:p w:rsidR="00B80BE7" w:rsidRPr="00780CC3" w:rsidRDefault="00634F17" w:rsidP="00B80BE7">
      <w:pPr>
        <w:pStyle w:val="Akapitzlist"/>
        <w:numPr>
          <w:ilvl w:val="0"/>
          <w:numId w:val="3"/>
        </w:numPr>
        <w:rPr>
          <w:rFonts w:ascii="Times New Roman" w:hAnsi="Times New Roman" w:cs="Times New Roman"/>
          <w:sz w:val="24"/>
          <w:szCs w:val="24"/>
        </w:rPr>
      </w:pPr>
      <w:r w:rsidRPr="00780CC3">
        <w:rPr>
          <w:rFonts w:ascii="Times New Roman" w:hAnsi="Times New Roman" w:cs="Times New Roman"/>
          <w:sz w:val="24"/>
          <w:szCs w:val="24"/>
        </w:rPr>
        <w:t>Teatr im. Osterwy</w:t>
      </w:r>
      <w:r w:rsidR="00B80BE7" w:rsidRPr="00780CC3">
        <w:rPr>
          <w:rFonts w:ascii="Times New Roman" w:hAnsi="Times New Roman" w:cs="Times New Roman"/>
          <w:sz w:val="24"/>
          <w:szCs w:val="24"/>
        </w:rPr>
        <w:t xml:space="preserve"> (otwarty w lutym 1886 roku gmach teatru według projektu Karola Kozłowskiego — najważniejszy punkt na teatralnej mapie miasta)</w:t>
      </w:r>
      <w:r w:rsidRPr="00780CC3">
        <w:rPr>
          <w:rFonts w:ascii="Times New Roman" w:hAnsi="Times New Roman" w:cs="Times New Roman"/>
          <w:sz w:val="24"/>
          <w:szCs w:val="24"/>
        </w:rPr>
        <w:t xml:space="preserve">, </w:t>
      </w:r>
    </w:p>
    <w:p w:rsidR="00B80BE7" w:rsidRPr="00780CC3" w:rsidRDefault="00634F17" w:rsidP="00B80BE7">
      <w:pPr>
        <w:pStyle w:val="Akapitzlist"/>
        <w:numPr>
          <w:ilvl w:val="0"/>
          <w:numId w:val="3"/>
        </w:numPr>
        <w:rPr>
          <w:rFonts w:ascii="Times New Roman" w:hAnsi="Times New Roman" w:cs="Times New Roman"/>
          <w:sz w:val="24"/>
          <w:szCs w:val="24"/>
        </w:rPr>
      </w:pPr>
      <w:r w:rsidRPr="00780CC3">
        <w:rPr>
          <w:rFonts w:ascii="Times New Roman" w:hAnsi="Times New Roman" w:cs="Times New Roman"/>
          <w:sz w:val="24"/>
          <w:szCs w:val="24"/>
        </w:rPr>
        <w:t>Teatr Stary</w:t>
      </w:r>
      <w:r w:rsidR="00B80BE7" w:rsidRPr="00780CC3">
        <w:rPr>
          <w:rFonts w:ascii="Times New Roman" w:hAnsi="Times New Roman" w:cs="Times New Roman"/>
          <w:sz w:val="24"/>
          <w:szCs w:val="24"/>
        </w:rPr>
        <w:t xml:space="preserve"> (najstarszy zachowany w mieście budynek teatralny, wzniesiony w 1822 roku przez Łukasza Rodakiewicza)</w:t>
      </w:r>
      <w:r w:rsidRPr="00780CC3">
        <w:rPr>
          <w:rFonts w:ascii="Times New Roman" w:hAnsi="Times New Roman" w:cs="Times New Roman"/>
          <w:sz w:val="24"/>
          <w:szCs w:val="24"/>
        </w:rPr>
        <w:t xml:space="preserve">, </w:t>
      </w:r>
    </w:p>
    <w:p w:rsidR="00B80BE7" w:rsidRPr="00780CC3" w:rsidRDefault="00634F17" w:rsidP="00B80BE7">
      <w:pPr>
        <w:pStyle w:val="Akapitzlist"/>
        <w:numPr>
          <w:ilvl w:val="0"/>
          <w:numId w:val="3"/>
        </w:numPr>
        <w:rPr>
          <w:rFonts w:ascii="Times New Roman" w:hAnsi="Times New Roman" w:cs="Times New Roman"/>
          <w:sz w:val="24"/>
          <w:szCs w:val="24"/>
        </w:rPr>
      </w:pPr>
      <w:r w:rsidRPr="00780CC3">
        <w:rPr>
          <w:rFonts w:ascii="Times New Roman" w:hAnsi="Times New Roman" w:cs="Times New Roman"/>
          <w:sz w:val="24"/>
          <w:szCs w:val="24"/>
        </w:rPr>
        <w:t xml:space="preserve">Teatr im. Andersena, </w:t>
      </w:r>
    </w:p>
    <w:p w:rsidR="00B80BE7" w:rsidRPr="00780CC3" w:rsidRDefault="00634F17" w:rsidP="00B80BE7">
      <w:pPr>
        <w:pStyle w:val="Akapitzlist"/>
        <w:numPr>
          <w:ilvl w:val="0"/>
          <w:numId w:val="3"/>
        </w:numPr>
        <w:rPr>
          <w:rFonts w:ascii="Times New Roman" w:hAnsi="Times New Roman" w:cs="Times New Roman"/>
          <w:sz w:val="24"/>
          <w:szCs w:val="24"/>
        </w:rPr>
      </w:pPr>
      <w:r w:rsidRPr="00780CC3">
        <w:rPr>
          <w:rFonts w:ascii="Times New Roman" w:hAnsi="Times New Roman" w:cs="Times New Roman"/>
          <w:sz w:val="24"/>
          <w:szCs w:val="24"/>
        </w:rPr>
        <w:t xml:space="preserve">Ośrodek „Brama Grodzka” – Teatr NN(pamięć kulturową miasta – ze szczególnym uwzględnieniem żydowskich tradycji Lublina), </w:t>
      </w:r>
    </w:p>
    <w:p w:rsidR="00B80BE7" w:rsidRPr="00780CC3" w:rsidRDefault="00634F17" w:rsidP="00B80BE7">
      <w:pPr>
        <w:pStyle w:val="Akapitzlist"/>
        <w:numPr>
          <w:ilvl w:val="0"/>
          <w:numId w:val="3"/>
        </w:numPr>
        <w:rPr>
          <w:rFonts w:ascii="Times New Roman" w:hAnsi="Times New Roman" w:cs="Times New Roman"/>
          <w:sz w:val="24"/>
          <w:szCs w:val="24"/>
        </w:rPr>
      </w:pPr>
      <w:r w:rsidRPr="00780CC3">
        <w:rPr>
          <w:rFonts w:ascii="Times New Roman" w:hAnsi="Times New Roman" w:cs="Times New Roman"/>
          <w:sz w:val="24"/>
          <w:szCs w:val="24"/>
        </w:rPr>
        <w:t xml:space="preserve">Rynek Starego Miasta, gmach dawnego Kolegium Jezuickiego (w którym znajdowała się pierwsza sala teatralna w Lublinie), </w:t>
      </w:r>
    </w:p>
    <w:p w:rsidR="00B80BE7" w:rsidRPr="00780CC3" w:rsidRDefault="00634F17" w:rsidP="00B80BE7">
      <w:pPr>
        <w:pStyle w:val="Akapitzlist"/>
        <w:numPr>
          <w:ilvl w:val="0"/>
          <w:numId w:val="3"/>
        </w:numPr>
        <w:rPr>
          <w:rFonts w:ascii="Times New Roman" w:hAnsi="Times New Roman" w:cs="Times New Roman"/>
          <w:sz w:val="24"/>
          <w:szCs w:val="24"/>
        </w:rPr>
      </w:pPr>
      <w:r w:rsidRPr="00780CC3">
        <w:rPr>
          <w:rFonts w:ascii="Times New Roman" w:hAnsi="Times New Roman" w:cs="Times New Roman"/>
          <w:sz w:val="24"/>
          <w:szCs w:val="24"/>
        </w:rPr>
        <w:t xml:space="preserve">Centrum Spotkania Kultur (najbardziej nowoczesna instytucja kultury Lublina), </w:t>
      </w:r>
    </w:p>
    <w:p w:rsidR="00B80BE7" w:rsidRPr="00780CC3" w:rsidRDefault="00634F17" w:rsidP="00B80BE7">
      <w:pPr>
        <w:pStyle w:val="Akapitzlist"/>
        <w:numPr>
          <w:ilvl w:val="0"/>
          <w:numId w:val="3"/>
        </w:numPr>
        <w:rPr>
          <w:rFonts w:ascii="Times New Roman" w:hAnsi="Times New Roman" w:cs="Times New Roman"/>
          <w:sz w:val="24"/>
          <w:szCs w:val="24"/>
        </w:rPr>
      </w:pPr>
      <w:r w:rsidRPr="00780CC3">
        <w:rPr>
          <w:rFonts w:ascii="Times New Roman" w:hAnsi="Times New Roman" w:cs="Times New Roman"/>
          <w:sz w:val="24"/>
          <w:szCs w:val="24"/>
        </w:rPr>
        <w:t xml:space="preserve">Centrum Kultury na Peowiaków: </w:t>
      </w:r>
      <w:proofErr w:type="spellStart"/>
      <w:r w:rsidRPr="00780CC3">
        <w:rPr>
          <w:rFonts w:ascii="Times New Roman" w:hAnsi="Times New Roman" w:cs="Times New Roman"/>
          <w:sz w:val="24"/>
          <w:szCs w:val="24"/>
        </w:rPr>
        <w:t>netTheatre</w:t>
      </w:r>
      <w:proofErr w:type="spellEnd"/>
      <w:r w:rsidRPr="00780CC3">
        <w:rPr>
          <w:rFonts w:ascii="Times New Roman" w:hAnsi="Times New Roman" w:cs="Times New Roman"/>
          <w:sz w:val="24"/>
          <w:szCs w:val="24"/>
        </w:rPr>
        <w:t>, Scena In Vitro</w:t>
      </w:r>
      <w:r w:rsidR="00B80BE7" w:rsidRPr="00780CC3">
        <w:rPr>
          <w:rFonts w:ascii="Times New Roman" w:hAnsi="Times New Roman" w:cs="Times New Roman"/>
          <w:sz w:val="24"/>
          <w:szCs w:val="24"/>
        </w:rPr>
        <w:t xml:space="preserve"> i inne</w:t>
      </w:r>
      <w:r w:rsidRPr="00780CC3">
        <w:rPr>
          <w:rFonts w:ascii="Times New Roman" w:hAnsi="Times New Roman" w:cs="Times New Roman"/>
          <w:sz w:val="24"/>
          <w:szCs w:val="24"/>
        </w:rPr>
        <w:t xml:space="preserve">(kultywowanie tradycji lubelskiego ruchu teatru studenckiego i alternatywnego),  </w:t>
      </w:r>
    </w:p>
    <w:p w:rsidR="00B80BE7" w:rsidRPr="00780CC3" w:rsidRDefault="00B80BE7" w:rsidP="00B80BE7">
      <w:pPr>
        <w:pStyle w:val="Akapitzlist"/>
        <w:numPr>
          <w:ilvl w:val="0"/>
          <w:numId w:val="3"/>
        </w:numPr>
        <w:rPr>
          <w:rFonts w:ascii="Times New Roman" w:hAnsi="Times New Roman" w:cs="Times New Roman"/>
          <w:sz w:val="24"/>
          <w:szCs w:val="24"/>
        </w:rPr>
      </w:pPr>
      <w:r w:rsidRPr="00780CC3">
        <w:rPr>
          <w:rStyle w:val="Pogrubienie"/>
          <w:rFonts w:ascii="Times New Roman" w:hAnsi="Times New Roman" w:cs="Times New Roman"/>
          <w:b w:val="0"/>
          <w:bCs w:val="0"/>
          <w:sz w:val="24"/>
          <w:szCs w:val="24"/>
        </w:rPr>
        <w:t>Chatka Żaka (</w:t>
      </w:r>
      <w:r w:rsidRPr="00780CC3">
        <w:rPr>
          <w:rFonts w:ascii="Times New Roman" w:hAnsi="Times New Roman" w:cs="Times New Roman"/>
          <w:sz w:val="24"/>
          <w:szCs w:val="24"/>
        </w:rPr>
        <w:t xml:space="preserve">w latach 1965-1974 w Chatce Żaka zorganizowano dziewięć edycji festiwali Studencka Wiosna Teatralna Jednym z najważniejszych centrów życia teatru alternatywnego w Polsce Chatka Żaka stała się jednak dzięki Konfrontacjom Młodego Teatru (1976-1981). W grudniu 1981 roku lubelscy studenci (w tym również aktorzy działających w Chatce teatrów) podjęli w budynku strajk okupacyjny w proteście przeciwko wprowadzeniu stanu wojennego. Po 1989 roku znaczenie Chatki Żaka spadło, ale nadal jest ona miejscem teatralnej aktywności studentów UMCS. Od 2006 roku funkcjonuje tu Studencki Ogólnopolski Festiwal Teatralny Kontestacje). </w:t>
      </w:r>
    </w:p>
    <w:p w:rsidR="00634F17" w:rsidRPr="00780CC3" w:rsidRDefault="00634F17" w:rsidP="00B80BE7">
      <w:pPr>
        <w:pStyle w:val="Akapitzlist"/>
        <w:numPr>
          <w:ilvl w:val="0"/>
          <w:numId w:val="3"/>
        </w:numPr>
        <w:rPr>
          <w:rFonts w:ascii="Times New Roman" w:hAnsi="Times New Roman" w:cs="Times New Roman"/>
          <w:sz w:val="24"/>
          <w:szCs w:val="24"/>
        </w:rPr>
      </w:pPr>
      <w:r w:rsidRPr="00780CC3">
        <w:rPr>
          <w:rFonts w:ascii="Times New Roman" w:hAnsi="Times New Roman" w:cs="Times New Roman"/>
          <w:sz w:val="24"/>
          <w:szCs w:val="24"/>
        </w:rPr>
        <w:t>Gardzienice</w:t>
      </w:r>
    </w:p>
    <w:p w:rsidR="00B80BE7" w:rsidRPr="00780CC3" w:rsidRDefault="00B80BE7" w:rsidP="00B80BE7">
      <w:pPr>
        <w:pStyle w:val="Akapitzlist"/>
        <w:numPr>
          <w:ilvl w:val="0"/>
          <w:numId w:val="4"/>
        </w:numPr>
        <w:rPr>
          <w:rFonts w:ascii="Times New Roman" w:hAnsi="Times New Roman" w:cs="Times New Roman"/>
          <w:sz w:val="24"/>
          <w:szCs w:val="24"/>
        </w:rPr>
      </w:pPr>
      <w:r w:rsidRPr="00780CC3">
        <w:rPr>
          <w:rFonts w:ascii="Times New Roman" w:hAnsi="Times New Roman" w:cs="Times New Roman"/>
          <w:sz w:val="24"/>
          <w:szCs w:val="24"/>
        </w:rPr>
        <w:t>Cykl wykładów i warsztatów „Senior w teatrze życia codziennego”</w:t>
      </w:r>
    </w:p>
    <w:p w:rsidR="00780CC3" w:rsidRPr="00780CC3" w:rsidRDefault="00780CC3" w:rsidP="00780CC3">
      <w:pPr>
        <w:pStyle w:val="Akapitzlist"/>
        <w:numPr>
          <w:ilvl w:val="0"/>
          <w:numId w:val="5"/>
        </w:numPr>
        <w:rPr>
          <w:rFonts w:ascii="Times New Roman" w:eastAsia="Times New Roman" w:hAnsi="Times New Roman" w:cs="Times New Roman"/>
          <w:sz w:val="24"/>
          <w:szCs w:val="24"/>
          <w:lang w:eastAsia="pl-PL"/>
        </w:rPr>
      </w:pPr>
      <w:r w:rsidRPr="00780CC3">
        <w:rPr>
          <w:rFonts w:ascii="Times New Roman" w:eastAsia="Times New Roman" w:hAnsi="Times New Roman" w:cs="Times New Roman"/>
          <w:sz w:val="24"/>
          <w:szCs w:val="24"/>
          <w:lang w:eastAsia="pl-PL"/>
        </w:rPr>
        <w:t>Aktorska interpretacja tekstu</w:t>
      </w:r>
    </w:p>
    <w:p w:rsidR="00780CC3" w:rsidRPr="00780CC3" w:rsidRDefault="00780CC3" w:rsidP="00780CC3">
      <w:pPr>
        <w:pStyle w:val="Akapitzlist"/>
        <w:numPr>
          <w:ilvl w:val="0"/>
          <w:numId w:val="5"/>
        </w:numPr>
        <w:rPr>
          <w:rFonts w:ascii="Times New Roman" w:eastAsia="Times New Roman" w:hAnsi="Times New Roman" w:cs="Times New Roman"/>
          <w:sz w:val="24"/>
          <w:szCs w:val="24"/>
          <w:lang w:eastAsia="pl-PL"/>
        </w:rPr>
      </w:pPr>
      <w:r w:rsidRPr="00780CC3">
        <w:rPr>
          <w:rFonts w:ascii="Times New Roman" w:eastAsia="Times New Roman" w:hAnsi="Times New Roman" w:cs="Times New Roman"/>
          <w:sz w:val="24"/>
          <w:szCs w:val="24"/>
          <w:lang w:eastAsia="pl-PL"/>
        </w:rPr>
        <w:t>Reżyserska interpretacja tekstu</w:t>
      </w:r>
    </w:p>
    <w:p w:rsidR="00780CC3" w:rsidRPr="00780CC3" w:rsidRDefault="00780CC3" w:rsidP="00780CC3">
      <w:pPr>
        <w:pStyle w:val="Akapitzlist"/>
        <w:numPr>
          <w:ilvl w:val="0"/>
          <w:numId w:val="5"/>
        </w:numPr>
        <w:rPr>
          <w:rFonts w:ascii="Times New Roman" w:hAnsi="Times New Roman" w:cs="Times New Roman"/>
          <w:sz w:val="24"/>
          <w:szCs w:val="24"/>
        </w:rPr>
      </w:pPr>
      <w:r w:rsidRPr="00780CC3">
        <w:rPr>
          <w:rFonts w:ascii="Times New Roman" w:eastAsia="Times New Roman" w:hAnsi="Times New Roman" w:cs="Times New Roman"/>
          <w:sz w:val="24"/>
          <w:szCs w:val="24"/>
          <w:lang w:eastAsia="pl-PL"/>
        </w:rPr>
        <w:t>Historia teatru powszechnego:</w:t>
      </w:r>
      <w:r w:rsidRPr="00780CC3">
        <w:rPr>
          <w:rFonts w:ascii="Times New Roman" w:hAnsi="Times New Roman" w:cs="Times New Roman"/>
          <w:sz w:val="24"/>
          <w:szCs w:val="24"/>
        </w:rPr>
        <w:t xml:space="preserve">System Stanisławskiego, Teatr okrucieństwa </w:t>
      </w:r>
      <w:proofErr w:type="spellStart"/>
      <w:r w:rsidRPr="00780CC3">
        <w:rPr>
          <w:rFonts w:ascii="Times New Roman" w:hAnsi="Times New Roman" w:cs="Times New Roman"/>
          <w:sz w:val="24"/>
          <w:szCs w:val="24"/>
        </w:rPr>
        <w:t>Antoina</w:t>
      </w:r>
      <w:proofErr w:type="spellEnd"/>
      <w:r w:rsidRPr="00780CC3">
        <w:rPr>
          <w:rFonts w:ascii="Times New Roman" w:hAnsi="Times New Roman" w:cs="Times New Roman"/>
          <w:sz w:val="24"/>
          <w:szCs w:val="24"/>
        </w:rPr>
        <w:t xml:space="preserve"> Artauda, Teatr epicki Bertolda Brechta, Twórczość Mariny Abramowicz</w:t>
      </w:r>
    </w:p>
    <w:p w:rsidR="00880E94" w:rsidRPr="00AF1E85" w:rsidRDefault="00780CC3" w:rsidP="00880E94">
      <w:pPr>
        <w:pStyle w:val="Akapitzlist"/>
        <w:numPr>
          <w:ilvl w:val="0"/>
          <w:numId w:val="5"/>
        </w:numPr>
      </w:pPr>
      <w:r w:rsidRPr="00780CC3">
        <w:rPr>
          <w:rFonts w:ascii="Times New Roman" w:eastAsia="Times New Roman" w:hAnsi="Times New Roman" w:cs="Times New Roman"/>
          <w:sz w:val="24"/>
          <w:szCs w:val="24"/>
          <w:lang w:eastAsia="pl-PL"/>
        </w:rPr>
        <w:t xml:space="preserve">Historia teatru polskiego: Reduta Juliusza Osterwy, </w:t>
      </w:r>
      <w:r w:rsidRPr="00780CC3">
        <w:rPr>
          <w:rFonts w:ascii="Times New Roman" w:hAnsi="Times New Roman" w:cs="Times New Roman"/>
          <w:sz w:val="24"/>
          <w:szCs w:val="24"/>
        </w:rPr>
        <w:t>teatr Śmierci Tadeusza Kantora, teatr ubogi Jerzego Grotowskiego</w:t>
      </w:r>
      <w:r w:rsidR="00880E94">
        <w:rPr>
          <w:rFonts w:ascii="Times New Roman" w:hAnsi="Times New Roman" w:cs="Times New Roman"/>
          <w:sz w:val="24"/>
          <w:szCs w:val="24"/>
        </w:rPr>
        <w:t>, p</w:t>
      </w:r>
      <w:r w:rsidR="00880E94" w:rsidRPr="00AF1E85">
        <w:t>oszukiwania teatru rytualnego</w:t>
      </w:r>
    </w:p>
    <w:p w:rsidR="00780CC3" w:rsidRPr="00A04428" w:rsidRDefault="00780CC3" w:rsidP="00780CC3">
      <w:pPr>
        <w:pStyle w:val="Akapitzlist"/>
        <w:numPr>
          <w:ilvl w:val="0"/>
          <w:numId w:val="5"/>
        </w:numPr>
        <w:rPr>
          <w:rFonts w:ascii="Times New Roman" w:hAnsi="Times New Roman" w:cs="Times New Roman"/>
          <w:sz w:val="24"/>
          <w:szCs w:val="24"/>
        </w:rPr>
      </w:pPr>
      <w:r w:rsidRPr="00780CC3">
        <w:rPr>
          <w:rFonts w:ascii="Times New Roman" w:eastAsia="Times New Roman" w:hAnsi="Times New Roman" w:cs="Times New Roman"/>
          <w:sz w:val="24"/>
          <w:szCs w:val="24"/>
          <w:lang w:eastAsia="pl-PL"/>
        </w:rPr>
        <w:t xml:space="preserve">Dzieje dramatu: tragedia antyczna, teatr elżbietański, commedia dell’arte, teatr Czechowa, </w:t>
      </w:r>
      <w:r w:rsidRPr="00A04428">
        <w:rPr>
          <w:rFonts w:ascii="Times New Roman" w:eastAsia="Times New Roman" w:hAnsi="Times New Roman" w:cs="Times New Roman"/>
          <w:sz w:val="24"/>
          <w:szCs w:val="24"/>
          <w:lang w:eastAsia="pl-PL"/>
        </w:rPr>
        <w:t>„Dziady” w teatrze polskim.</w:t>
      </w:r>
    </w:p>
    <w:p w:rsidR="00A04428" w:rsidRPr="00A04428" w:rsidRDefault="00780CC3" w:rsidP="00880E94">
      <w:pPr>
        <w:pStyle w:val="Akapitzlist"/>
        <w:numPr>
          <w:ilvl w:val="0"/>
          <w:numId w:val="5"/>
        </w:numPr>
        <w:rPr>
          <w:rFonts w:ascii="Times New Roman" w:hAnsi="Times New Roman" w:cs="Times New Roman"/>
          <w:sz w:val="24"/>
          <w:szCs w:val="24"/>
        </w:rPr>
      </w:pPr>
      <w:proofErr w:type="spellStart"/>
      <w:r w:rsidRPr="00A04428">
        <w:rPr>
          <w:rFonts w:ascii="Times New Roman" w:hAnsi="Times New Roman" w:cs="Times New Roman"/>
          <w:sz w:val="24"/>
          <w:szCs w:val="24"/>
        </w:rPr>
        <w:t>Performatyka</w:t>
      </w:r>
      <w:proofErr w:type="spellEnd"/>
      <w:r w:rsidRPr="00A04428">
        <w:rPr>
          <w:rFonts w:ascii="Times New Roman" w:hAnsi="Times New Roman" w:cs="Times New Roman"/>
          <w:sz w:val="24"/>
          <w:szCs w:val="24"/>
        </w:rPr>
        <w:t xml:space="preserve"> i </w:t>
      </w:r>
      <w:r w:rsidR="00A04428" w:rsidRPr="00A04428">
        <w:rPr>
          <w:rFonts w:ascii="Times New Roman" w:hAnsi="Times New Roman" w:cs="Times New Roman"/>
          <w:sz w:val="24"/>
          <w:szCs w:val="24"/>
        </w:rPr>
        <w:t>per formatywność</w:t>
      </w:r>
    </w:p>
    <w:p w:rsidR="00880E94" w:rsidRPr="00A04428" w:rsidRDefault="00880E94" w:rsidP="00880E94">
      <w:pPr>
        <w:pStyle w:val="Akapitzlist"/>
        <w:numPr>
          <w:ilvl w:val="0"/>
          <w:numId w:val="5"/>
        </w:numPr>
        <w:rPr>
          <w:rFonts w:ascii="Times New Roman" w:hAnsi="Times New Roman" w:cs="Times New Roman"/>
          <w:sz w:val="24"/>
          <w:szCs w:val="24"/>
        </w:rPr>
      </w:pPr>
      <w:r w:rsidRPr="00A04428">
        <w:rPr>
          <w:rFonts w:ascii="Times New Roman" w:hAnsi="Times New Roman" w:cs="Times New Roman"/>
          <w:sz w:val="24"/>
          <w:szCs w:val="24"/>
        </w:rPr>
        <w:t>Tradycyjne teatry wschodnie</w:t>
      </w:r>
    </w:p>
    <w:p w:rsidR="00880E94" w:rsidRPr="00A04428" w:rsidRDefault="00880E94" w:rsidP="00880E94">
      <w:pPr>
        <w:pStyle w:val="Akapitzlist"/>
        <w:numPr>
          <w:ilvl w:val="0"/>
          <w:numId w:val="5"/>
        </w:numPr>
        <w:rPr>
          <w:rFonts w:ascii="Times New Roman" w:hAnsi="Times New Roman" w:cs="Times New Roman"/>
          <w:sz w:val="24"/>
          <w:szCs w:val="24"/>
        </w:rPr>
      </w:pPr>
      <w:r w:rsidRPr="00A04428">
        <w:rPr>
          <w:rFonts w:ascii="Times New Roman" w:hAnsi="Times New Roman" w:cs="Times New Roman"/>
          <w:sz w:val="24"/>
          <w:szCs w:val="24"/>
        </w:rPr>
        <w:t>Teatr przekroczonych granic (4 odmiany)</w:t>
      </w:r>
    </w:p>
    <w:p w:rsidR="00880E94" w:rsidRPr="00A04428" w:rsidRDefault="00880E94" w:rsidP="00880E94">
      <w:pPr>
        <w:pStyle w:val="Akapitzlist"/>
        <w:numPr>
          <w:ilvl w:val="0"/>
          <w:numId w:val="5"/>
        </w:numPr>
        <w:rPr>
          <w:rFonts w:ascii="Times New Roman" w:hAnsi="Times New Roman" w:cs="Times New Roman"/>
          <w:sz w:val="24"/>
          <w:szCs w:val="24"/>
        </w:rPr>
      </w:pPr>
      <w:r w:rsidRPr="00A04428">
        <w:rPr>
          <w:rFonts w:ascii="Times New Roman" w:hAnsi="Times New Roman" w:cs="Times New Roman"/>
          <w:sz w:val="24"/>
          <w:szCs w:val="24"/>
        </w:rPr>
        <w:t xml:space="preserve">Praktyki </w:t>
      </w:r>
      <w:proofErr w:type="spellStart"/>
      <w:r w:rsidRPr="00A04428">
        <w:rPr>
          <w:rFonts w:ascii="Times New Roman" w:hAnsi="Times New Roman" w:cs="Times New Roman"/>
          <w:sz w:val="24"/>
          <w:szCs w:val="24"/>
        </w:rPr>
        <w:t>performatywne</w:t>
      </w:r>
      <w:proofErr w:type="spellEnd"/>
      <w:r w:rsidRPr="00A04428">
        <w:rPr>
          <w:rFonts w:ascii="Times New Roman" w:hAnsi="Times New Roman" w:cs="Times New Roman"/>
          <w:sz w:val="24"/>
          <w:szCs w:val="24"/>
        </w:rPr>
        <w:t xml:space="preserve"> w teatrze</w:t>
      </w:r>
    </w:p>
    <w:p w:rsidR="00780CC3" w:rsidRPr="00A04428" w:rsidRDefault="00780CC3" w:rsidP="00780CC3">
      <w:pPr>
        <w:pStyle w:val="Akapitzlist"/>
        <w:numPr>
          <w:ilvl w:val="0"/>
          <w:numId w:val="5"/>
        </w:numPr>
        <w:rPr>
          <w:rFonts w:ascii="Times New Roman" w:hAnsi="Times New Roman" w:cs="Times New Roman"/>
          <w:sz w:val="24"/>
          <w:szCs w:val="24"/>
        </w:rPr>
      </w:pPr>
      <w:r w:rsidRPr="00A04428">
        <w:rPr>
          <w:rFonts w:ascii="Times New Roman" w:hAnsi="Times New Roman" w:cs="Times New Roman"/>
          <w:sz w:val="24"/>
          <w:szCs w:val="24"/>
        </w:rPr>
        <w:t>Nowy cyrk</w:t>
      </w:r>
    </w:p>
    <w:sectPr w:rsidR="00780CC3" w:rsidRPr="00A04428" w:rsidSect="00A04428">
      <w:pgSz w:w="11906" w:h="16838"/>
      <w:pgMar w:top="1417" w:right="424" w:bottom="141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F4DFF"/>
    <w:multiLevelType w:val="hybridMultilevel"/>
    <w:tmpl w:val="FB0ED81A"/>
    <w:lvl w:ilvl="0" w:tplc="D786A748">
      <w:start w:val="1"/>
      <w:numFmt w:val="bullet"/>
      <w:lvlText w:val=""/>
      <w:lvlJc w:val="left"/>
      <w:pPr>
        <w:tabs>
          <w:tab w:val="num" w:pos="720"/>
        </w:tabs>
        <w:ind w:left="720" w:hanging="360"/>
      </w:pPr>
      <w:rPr>
        <w:rFonts w:ascii="Wingdings" w:hAnsi="Wingdings" w:hint="default"/>
      </w:rPr>
    </w:lvl>
    <w:lvl w:ilvl="1" w:tplc="F84E68B2" w:tentative="1">
      <w:start w:val="1"/>
      <w:numFmt w:val="bullet"/>
      <w:lvlText w:val=""/>
      <w:lvlJc w:val="left"/>
      <w:pPr>
        <w:tabs>
          <w:tab w:val="num" w:pos="1440"/>
        </w:tabs>
        <w:ind w:left="1440" w:hanging="360"/>
      </w:pPr>
      <w:rPr>
        <w:rFonts w:ascii="Wingdings" w:hAnsi="Wingdings" w:hint="default"/>
      </w:rPr>
    </w:lvl>
    <w:lvl w:ilvl="2" w:tplc="0756D5AC" w:tentative="1">
      <w:start w:val="1"/>
      <w:numFmt w:val="bullet"/>
      <w:lvlText w:val=""/>
      <w:lvlJc w:val="left"/>
      <w:pPr>
        <w:tabs>
          <w:tab w:val="num" w:pos="2160"/>
        </w:tabs>
        <w:ind w:left="2160" w:hanging="360"/>
      </w:pPr>
      <w:rPr>
        <w:rFonts w:ascii="Wingdings" w:hAnsi="Wingdings" w:hint="default"/>
      </w:rPr>
    </w:lvl>
    <w:lvl w:ilvl="3" w:tplc="DED29924" w:tentative="1">
      <w:start w:val="1"/>
      <w:numFmt w:val="bullet"/>
      <w:lvlText w:val=""/>
      <w:lvlJc w:val="left"/>
      <w:pPr>
        <w:tabs>
          <w:tab w:val="num" w:pos="2880"/>
        </w:tabs>
        <w:ind w:left="2880" w:hanging="360"/>
      </w:pPr>
      <w:rPr>
        <w:rFonts w:ascii="Wingdings" w:hAnsi="Wingdings" w:hint="default"/>
      </w:rPr>
    </w:lvl>
    <w:lvl w:ilvl="4" w:tplc="75606A5A" w:tentative="1">
      <w:start w:val="1"/>
      <w:numFmt w:val="bullet"/>
      <w:lvlText w:val=""/>
      <w:lvlJc w:val="left"/>
      <w:pPr>
        <w:tabs>
          <w:tab w:val="num" w:pos="3600"/>
        </w:tabs>
        <w:ind w:left="3600" w:hanging="360"/>
      </w:pPr>
      <w:rPr>
        <w:rFonts w:ascii="Wingdings" w:hAnsi="Wingdings" w:hint="default"/>
      </w:rPr>
    </w:lvl>
    <w:lvl w:ilvl="5" w:tplc="7AEE7554" w:tentative="1">
      <w:start w:val="1"/>
      <w:numFmt w:val="bullet"/>
      <w:lvlText w:val=""/>
      <w:lvlJc w:val="left"/>
      <w:pPr>
        <w:tabs>
          <w:tab w:val="num" w:pos="4320"/>
        </w:tabs>
        <w:ind w:left="4320" w:hanging="360"/>
      </w:pPr>
      <w:rPr>
        <w:rFonts w:ascii="Wingdings" w:hAnsi="Wingdings" w:hint="default"/>
      </w:rPr>
    </w:lvl>
    <w:lvl w:ilvl="6" w:tplc="8EE4635C" w:tentative="1">
      <w:start w:val="1"/>
      <w:numFmt w:val="bullet"/>
      <w:lvlText w:val=""/>
      <w:lvlJc w:val="left"/>
      <w:pPr>
        <w:tabs>
          <w:tab w:val="num" w:pos="5040"/>
        </w:tabs>
        <w:ind w:left="5040" w:hanging="360"/>
      </w:pPr>
      <w:rPr>
        <w:rFonts w:ascii="Wingdings" w:hAnsi="Wingdings" w:hint="default"/>
      </w:rPr>
    </w:lvl>
    <w:lvl w:ilvl="7" w:tplc="5518EAFE" w:tentative="1">
      <w:start w:val="1"/>
      <w:numFmt w:val="bullet"/>
      <w:lvlText w:val=""/>
      <w:lvlJc w:val="left"/>
      <w:pPr>
        <w:tabs>
          <w:tab w:val="num" w:pos="5760"/>
        </w:tabs>
        <w:ind w:left="5760" w:hanging="360"/>
      </w:pPr>
      <w:rPr>
        <w:rFonts w:ascii="Wingdings" w:hAnsi="Wingdings" w:hint="default"/>
      </w:rPr>
    </w:lvl>
    <w:lvl w:ilvl="8" w:tplc="C3C2814A" w:tentative="1">
      <w:start w:val="1"/>
      <w:numFmt w:val="bullet"/>
      <w:lvlText w:val=""/>
      <w:lvlJc w:val="left"/>
      <w:pPr>
        <w:tabs>
          <w:tab w:val="num" w:pos="6480"/>
        </w:tabs>
        <w:ind w:left="6480" w:hanging="360"/>
      </w:pPr>
      <w:rPr>
        <w:rFonts w:ascii="Wingdings" w:hAnsi="Wingdings" w:hint="default"/>
      </w:rPr>
    </w:lvl>
  </w:abstractNum>
  <w:abstractNum w:abstractNumId="1">
    <w:nsid w:val="405C4BCF"/>
    <w:multiLevelType w:val="hybridMultilevel"/>
    <w:tmpl w:val="09B6CC94"/>
    <w:lvl w:ilvl="0" w:tplc="04150001">
      <w:start w:val="1"/>
      <w:numFmt w:val="bullet"/>
      <w:lvlText w:val=""/>
      <w:lvlJc w:val="left"/>
      <w:pPr>
        <w:ind w:left="2136" w:hanging="720"/>
      </w:pPr>
      <w:rPr>
        <w:rFonts w:ascii="Symbol" w:hAnsi="Symbol"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
    <w:nsid w:val="44CF0B09"/>
    <w:multiLevelType w:val="hybridMultilevel"/>
    <w:tmpl w:val="2612F7F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nsid w:val="48C865A4"/>
    <w:multiLevelType w:val="hybridMultilevel"/>
    <w:tmpl w:val="0E6470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D513E63"/>
    <w:multiLevelType w:val="multilevel"/>
    <w:tmpl w:val="481C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9125FB"/>
    <w:multiLevelType w:val="hybridMultilevel"/>
    <w:tmpl w:val="E8721258"/>
    <w:lvl w:ilvl="0" w:tplc="E97CDB5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F076811"/>
    <w:multiLevelType w:val="hybridMultilevel"/>
    <w:tmpl w:val="33BE4F82"/>
    <w:lvl w:ilvl="0" w:tplc="E97CDB5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F97725B"/>
    <w:multiLevelType w:val="hybridMultilevel"/>
    <w:tmpl w:val="2C0C4666"/>
    <w:lvl w:ilvl="0" w:tplc="E97CDB52">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BBA1E1E"/>
    <w:multiLevelType w:val="hybridMultilevel"/>
    <w:tmpl w:val="1AD6C798"/>
    <w:lvl w:ilvl="0" w:tplc="9A88BA58">
      <w:start w:val="1"/>
      <w:numFmt w:val="bullet"/>
      <w:lvlText w:val=""/>
      <w:lvlJc w:val="left"/>
      <w:pPr>
        <w:tabs>
          <w:tab w:val="num" w:pos="720"/>
        </w:tabs>
        <w:ind w:left="720" w:hanging="360"/>
      </w:pPr>
      <w:rPr>
        <w:rFonts w:ascii="Wingdings" w:hAnsi="Wingdings" w:hint="default"/>
      </w:rPr>
    </w:lvl>
    <w:lvl w:ilvl="1" w:tplc="7400A710" w:tentative="1">
      <w:start w:val="1"/>
      <w:numFmt w:val="bullet"/>
      <w:lvlText w:val=""/>
      <w:lvlJc w:val="left"/>
      <w:pPr>
        <w:tabs>
          <w:tab w:val="num" w:pos="1440"/>
        </w:tabs>
        <w:ind w:left="1440" w:hanging="360"/>
      </w:pPr>
      <w:rPr>
        <w:rFonts w:ascii="Wingdings" w:hAnsi="Wingdings" w:hint="default"/>
      </w:rPr>
    </w:lvl>
    <w:lvl w:ilvl="2" w:tplc="8D52224E" w:tentative="1">
      <w:start w:val="1"/>
      <w:numFmt w:val="bullet"/>
      <w:lvlText w:val=""/>
      <w:lvlJc w:val="left"/>
      <w:pPr>
        <w:tabs>
          <w:tab w:val="num" w:pos="2160"/>
        </w:tabs>
        <w:ind w:left="2160" w:hanging="360"/>
      </w:pPr>
      <w:rPr>
        <w:rFonts w:ascii="Wingdings" w:hAnsi="Wingdings" w:hint="default"/>
      </w:rPr>
    </w:lvl>
    <w:lvl w:ilvl="3" w:tplc="7F78B1E8" w:tentative="1">
      <w:start w:val="1"/>
      <w:numFmt w:val="bullet"/>
      <w:lvlText w:val=""/>
      <w:lvlJc w:val="left"/>
      <w:pPr>
        <w:tabs>
          <w:tab w:val="num" w:pos="2880"/>
        </w:tabs>
        <w:ind w:left="2880" w:hanging="360"/>
      </w:pPr>
      <w:rPr>
        <w:rFonts w:ascii="Wingdings" w:hAnsi="Wingdings" w:hint="default"/>
      </w:rPr>
    </w:lvl>
    <w:lvl w:ilvl="4" w:tplc="A258A6FA" w:tentative="1">
      <w:start w:val="1"/>
      <w:numFmt w:val="bullet"/>
      <w:lvlText w:val=""/>
      <w:lvlJc w:val="left"/>
      <w:pPr>
        <w:tabs>
          <w:tab w:val="num" w:pos="3600"/>
        </w:tabs>
        <w:ind w:left="3600" w:hanging="360"/>
      </w:pPr>
      <w:rPr>
        <w:rFonts w:ascii="Wingdings" w:hAnsi="Wingdings" w:hint="default"/>
      </w:rPr>
    </w:lvl>
    <w:lvl w:ilvl="5" w:tplc="5D74AAF6" w:tentative="1">
      <w:start w:val="1"/>
      <w:numFmt w:val="bullet"/>
      <w:lvlText w:val=""/>
      <w:lvlJc w:val="left"/>
      <w:pPr>
        <w:tabs>
          <w:tab w:val="num" w:pos="4320"/>
        </w:tabs>
        <w:ind w:left="4320" w:hanging="360"/>
      </w:pPr>
      <w:rPr>
        <w:rFonts w:ascii="Wingdings" w:hAnsi="Wingdings" w:hint="default"/>
      </w:rPr>
    </w:lvl>
    <w:lvl w:ilvl="6" w:tplc="31A4F0A0" w:tentative="1">
      <w:start w:val="1"/>
      <w:numFmt w:val="bullet"/>
      <w:lvlText w:val=""/>
      <w:lvlJc w:val="left"/>
      <w:pPr>
        <w:tabs>
          <w:tab w:val="num" w:pos="5040"/>
        </w:tabs>
        <w:ind w:left="5040" w:hanging="360"/>
      </w:pPr>
      <w:rPr>
        <w:rFonts w:ascii="Wingdings" w:hAnsi="Wingdings" w:hint="default"/>
      </w:rPr>
    </w:lvl>
    <w:lvl w:ilvl="7" w:tplc="D6E0F388" w:tentative="1">
      <w:start w:val="1"/>
      <w:numFmt w:val="bullet"/>
      <w:lvlText w:val=""/>
      <w:lvlJc w:val="left"/>
      <w:pPr>
        <w:tabs>
          <w:tab w:val="num" w:pos="5760"/>
        </w:tabs>
        <w:ind w:left="5760" w:hanging="360"/>
      </w:pPr>
      <w:rPr>
        <w:rFonts w:ascii="Wingdings" w:hAnsi="Wingdings" w:hint="default"/>
      </w:rPr>
    </w:lvl>
    <w:lvl w:ilvl="8" w:tplc="4D7A9F60"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1"/>
  </w:num>
  <w:num w:numId="4">
    <w:abstractNumId w:val="7"/>
  </w:num>
  <w:num w:numId="5">
    <w:abstractNumId w:val="2"/>
  </w:num>
  <w:num w:numId="6">
    <w:abstractNumId w:val="4"/>
  </w:num>
  <w:num w:numId="7">
    <w:abstractNumId w:val="8"/>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1"/>
  <w:proofState w:spelling="clean"/>
  <w:defaultTabStop w:val="708"/>
  <w:hyphenationZone w:val="425"/>
  <w:characterSpacingControl w:val="doNotCompress"/>
  <w:compat/>
  <w:rsids>
    <w:rsidRoot w:val="007F2321"/>
    <w:rsid w:val="00377A0E"/>
    <w:rsid w:val="00422A00"/>
    <w:rsid w:val="00577950"/>
    <w:rsid w:val="005D79F3"/>
    <w:rsid w:val="00634F17"/>
    <w:rsid w:val="00780CC3"/>
    <w:rsid w:val="007F2321"/>
    <w:rsid w:val="00880E94"/>
    <w:rsid w:val="00A04428"/>
    <w:rsid w:val="00B33D20"/>
    <w:rsid w:val="00B80BE7"/>
    <w:rsid w:val="00CC4AFE"/>
    <w:rsid w:val="00DA2C21"/>
    <w:rsid w:val="00E47FD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795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lid-translation">
    <w:name w:val="tlid-translation"/>
    <w:basedOn w:val="Domylnaczcionkaakapitu"/>
    <w:rsid w:val="007F2321"/>
  </w:style>
  <w:style w:type="character" w:customStyle="1" w:styleId="3oh-">
    <w:name w:val="_3oh-"/>
    <w:basedOn w:val="Domylnaczcionkaakapitu"/>
    <w:rsid w:val="007F2321"/>
  </w:style>
  <w:style w:type="paragraph" w:styleId="Tekstdymka">
    <w:name w:val="Balloon Text"/>
    <w:basedOn w:val="Normalny"/>
    <w:link w:val="TekstdymkaZnak"/>
    <w:uiPriority w:val="99"/>
    <w:semiHidden/>
    <w:unhideWhenUsed/>
    <w:rsid w:val="00634F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4F17"/>
    <w:rPr>
      <w:rFonts w:ascii="Segoe UI" w:hAnsi="Segoe UI" w:cs="Segoe UI"/>
      <w:sz w:val="18"/>
      <w:szCs w:val="18"/>
    </w:rPr>
  </w:style>
  <w:style w:type="character" w:styleId="Pogrubienie">
    <w:name w:val="Strong"/>
    <w:basedOn w:val="Domylnaczcionkaakapitu"/>
    <w:uiPriority w:val="22"/>
    <w:qFormat/>
    <w:rsid w:val="00B80BE7"/>
    <w:rPr>
      <w:b/>
      <w:bCs/>
    </w:rPr>
  </w:style>
  <w:style w:type="paragraph" w:styleId="Akapitzlist">
    <w:name w:val="List Paragraph"/>
    <w:basedOn w:val="Normalny"/>
    <w:uiPriority w:val="34"/>
    <w:qFormat/>
    <w:rsid w:val="00B80BE7"/>
    <w:pPr>
      <w:ind w:left="720"/>
      <w:contextualSpacing/>
    </w:pPr>
  </w:style>
  <w:style w:type="character" w:styleId="Uwydatnienie">
    <w:name w:val="Emphasis"/>
    <w:basedOn w:val="Domylnaczcionkaakapitu"/>
    <w:uiPriority w:val="20"/>
    <w:qFormat/>
    <w:rsid w:val="00780CC3"/>
    <w:rPr>
      <w:i/>
      <w:iCs/>
    </w:rPr>
  </w:style>
  <w:style w:type="character" w:styleId="Hipercze">
    <w:name w:val="Hyperlink"/>
    <w:basedOn w:val="Domylnaczcionkaakapitu"/>
    <w:uiPriority w:val="99"/>
    <w:unhideWhenUsed/>
    <w:rsid w:val="00780CC3"/>
    <w:rPr>
      <w:color w:val="0000FF"/>
      <w:u w:val="single"/>
    </w:rPr>
  </w:style>
  <w:style w:type="character" w:customStyle="1" w:styleId="UnresolvedMention">
    <w:name w:val="Unresolved Mention"/>
    <w:basedOn w:val="Domylnaczcionkaakapitu"/>
    <w:uiPriority w:val="99"/>
    <w:semiHidden/>
    <w:unhideWhenUsed/>
    <w:rsid w:val="00377A0E"/>
    <w:rPr>
      <w:color w:val="605E5C"/>
      <w:shd w:val="clear" w:color="auto" w:fill="E1DFDD"/>
    </w:rPr>
  </w:style>
  <w:style w:type="paragraph" w:styleId="Bezodstpw">
    <w:name w:val="No Spacing"/>
    <w:uiPriority w:val="1"/>
    <w:qFormat/>
    <w:rsid w:val="00E47FDA"/>
    <w:pPr>
      <w:spacing w:after="0" w:line="240" w:lineRule="auto"/>
    </w:pPr>
  </w:style>
</w:styles>
</file>

<file path=word/webSettings.xml><?xml version="1.0" encoding="utf-8"?>
<w:webSettings xmlns:r="http://schemas.openxmlformats.org/officeDocument/2006/relationships" xmlns:w="http://schemas.openxmlformats.org/wordprocessingml/2006/main">
  <w:divs>
    <w:div w:id="1003245662">
      <w:bodyDiv w:val="1"/>
      <w:marLeft w:val="0"/>
      <w:marRight w:val="0"/>
      <w:marTop w:val="0"/>
      <w:marBottom w:val="0"/>
      <w:divBdr>
        <w:top w:val="none" w:sz="0" w:space="0" w:color="auto"/>
        <w:left w:val="none" w:sz="0" w:space="0" w:color="auto"/>
        <w:bottom w:val="none" w:sz="0" w:space="0" w:color="auto"/>
        <w:right w:val="none" w:sz="0" w:space="0" w:color="auto"/>
      </w:divBdr>
      <w:divsChild>
        <w:div w:id="1038822858">
          <w:marLeft w:val="547"/>
          <w:marRight w:val="0"/>
          <w:marTop w:val="134"/>
          <w:marBottom w:val="0"/>
          <w:divBdr>
            <w:top w:val="none" w:sz="0" w:space="0" w:color="auto"/>
            <w:left w:val="none" w:sz="0" w:space="0" w:color="auto"/>
            <w:bottom w:val="none" w:sz="0" w:space="0" w:color="auto"/>
            <w:right w:val="none" w:sz="0" w:space="0" w:color="auto"/>
          </w:divBdr>
        </w:div>
        <w:div w:id="373892339">
          <w:marLeft w:val="547"/>
          <w:marRight w:val="0"/>
          <w:marTop w:val="134"/>
          <w:marBottom w:val="0"/>
          <w:divBdr>
            <w:top w:val="none" w:sz="0" w:space="0" w:color="auto"/>
            <w:left w:val="none" w:sz="0" w:space="0" w:color="auto"/>
            <w:bottom w:val="none" w:sz="0" w:space="0" w:color="auto"/>
            <w:right w:val="none" w:sz="0" w:space="0" w:color="auto"/>
          </w:divBdr>
        </w:div>
        <w:div w:id="872376727">
          <w:marLeft w:val="547"/>
          <w:marRight w:val="0"/>
          <w:marTop w:val="115"/>
          <w:marBottom w:val="0"/>
          <w:divBdr>
            <w:top w:val="none" w:sz="0" w:space="0" w:color="auto"/>
            <w:left w:val="none" w:sz="0" w:space="0" w:color="auto"/>
            <w:bottom w:val="none" w:sz="0" w:space="0" w:color="auto"/>
            <w:right w:val="none" w:sz="0" w:space="0" w:color="auto"/>
          </w:divBdr>
        </w:div>
        <w:div w:id="163859817">
          <w:marLeft w:val="547"/>
          <w:marRight w:val="0"/>
          <w:marTop w:val="115"/>
          <w:marBottom w:val="0"/>
          <w:divBdr>
            <w:top w:val="none" w:sz="0" w:space="0" w:color="auto"/>
            <w:left w:val="none" w:sz="0" w:space="0" w:color="auto"/>
            <w:bottom w:val="none" w:sz="0" w:space="0" w:color="auto"/>
            <w:right w:val="none" w:sz="0" w:space="0" w:color="auto"/>
          </w:divBdr>
        </w:div>
        <w:div w:id="678242190">
          <w:marLeft w:val="547"/>
          <w:marRight w:val="0"/>
          <w:marTop w:val="115"/>
          <w:marBottom w:val="0"/>
          <w:divBdr>
            <w:top w:val="none" w:sz="0" w:space="0" w:color="auto"/>
            <w:left w:val="none" w:sz="0" w:space="0" w:color="auto"/>
            <w:bottom w:val="none" w:sz="0" w:space="0" w:color="auto"/>
            <w:right w:val="none" w:sz="0" w:space="0" w:color="auto"/>
          </w:divBdr>
        </w:div>
        <w:div w:id="1937247230">
          <w:marLeft w:val="547"/>
          <w:marRight w:val="0"/>
          <w:marTop w:val="115"/>
          <w:marBottom w:val="0"/>
          <w:divBdr>
            <w:top w:val="none" w:sz="0" w:space="0" w:color="auto"/>
            <w:left w:val="none" w:sz="0" w:space="0" w:color="auto"/>
            <w:bottom w:val="none" w:sz="0" w:space="0" w:color="auto"/>
            <w:right w:val="none" w:sz="0" w:space="0" w:color="auto"/>
          </w:divBdr>
        </w:div>
        <w:div w:id="1948804970">
          <w:marLeft w:val="547"/>
          <w:marRight w:val="0"/>
          <w:marTop w:val="115"/>
          <w:marBottom w:val="0"/>
          <w:divBdr>
            <w:top w:val="none" w:sz="0" w:space="0" w:color="auto"/>
            <w:left w:val="none" w:sz="0" w:space="0" w:color="auto"/>
            <w:bottom w:val="none" w:sz="0" w:space="0" w:color="auto"/>
            <w:right w:val="none" w:sz="0" w:space="0" w:color="auto"/>
          </w:divBdr>
        </w:div>
        <w:div w:id="990644203">
          <w:marLeft w:val="547"/>
          <w:marRight w:val="0"/>
          <w:marTop w:val="115"/>
          <w:marBottom w:val="0"/>
          <w:divBdr>
            <w:top w:val="none" w:sz="0" w:space="0" w:color="auto"/>
            <w:left w:val="none" w:sz="0" w:space="0" w:color="auto"/>
            <w:bottom w:val="none" w:sz="0" w:space="0" w:color="auto"/>
            <w:right w:val="none" w:sz="0" w:space="0" w:color="auto"/>
          </w:divBdr>
        </w:div>
      </w:divsChild>
    </w:div>
    <w:div w:id="1570260960">
      <w:bodyDiv w:val="1"/>
      <w:marLeft w:val="0"/>
      <w:marRight w:val="0"/>
      <w:marTop w:val="0"/>
      <w:marBottom w:val="0"/>
      <w:divBdr>
        <w:top w:val="none" w:sz="0" w:space="0" w:color="auto"/>
        <w:left w:val="none" w:sz="0" w:space="0" w:color="auto"/>
        <w:bottom w:val="none" w:sz="0" w:space="0" w:color="auto"/>
        <w:right w:val="none" w:sz="0" w:space="0" w:color="auto"/>
      </w:divBdr>
    </w:div>
    <w:div w:id="1698627974">
      <w:bodyDiv w:val="1"/>
      <w:marLeft w:val="0"/>
      <w:marRight w:val="0"/>
      <w:marTop w:val="0"/>
      <w:marBottom w:val="0"/>
      <w:divBdr>
        <w:top w:val="none" w:sz="0" w:space="0" w:color="auto"/>
        <w:left w:val="none" w:sz="0" w:space="0" w:color="auto"/>
        <w:bottom w:val="none" w:sz="0" w:space="0" w:color="auto"/>
        <w:right w:val="none" w:sz="0" w:space="0" w:color="auto"/>
      </w:divBdr>
      <w:divsChild>
        <w:div w:id="25451658">
          <w:marLeft w:val="547"/>
          <w:marRight w:val="0"/>
          <w:marTop w:val="115"/>
          <w:marBottom w:val="0"/>
          <w:divBdr>
            <w:top w:val="none" w:sz="0" w:space="0" w:color="auto"/>
            <w:left w:val="none" w:sz="0" w:space="0" w:color="auto"/>
            <w:bottom w:val="none" w:sz="0" w:space="0" w:color="auto"/>
            <w:right w:val="none" w:sz="0" w:space="0" w:color="auto"/>
          </w:divBdr>
        </w:div>
        <w:div w:id="2005276229">
          <w:marLeft w:val="547"/>
          <w:marRight w:val="0"/>
          <w:marTop w:val="115"/>
          <w:marBottom w:val="0"/>
          <w:divBdr>
            <w:top w:val="none" w:sz="0" w:space="0" w:color="auto"/>
            <w:left w:val="none" w:sz="0" w:space="0" w:color="auto"/>
            <w:bottom w:val="none" w:sz="0" w:space="0" w:color="auto"/>
            <w:right w:val="none" w:sz="0" w:space="0" w:color="auto"/>
          </w:divBdr>
        </w:div>
        <w:div w:id="2066836360">
          <w:marLeft w:val="547"/>
          <w:marRight w:val="0"/>
          <w:marTop w:val="115"/>
          <w:marBottom w:val="0"/>
          <w:divBdr>
            <w:top w:val="none" w:sz="0" w:space="0" w:color="auto"/>
            <w:left w:val="none" w:sz="0" w:space="0" w:color="auto"/>
            <w:bottom w:val="none" w:sz="0" w:space="0" w:color="auto"/>
            <w:right w:val="none" w:sz="0" w:space="0" w:color="auto"/>
          </w:divBdr>
        </w:div>
        <w:div w:id="355547842">
          <w:marLeft w:val="547"/>
          <w:marRight w:val="0"/>
          <w:marTop w:val="115"/>
          <w:marBottom w:val="0"/>
          <w:divBdr>
            <w:top w:val="none" w:sz="0" w:space="0" w:color="auto"/>
            <w:left w:val="none" w:sz="0" w:space="0" w:color="auto"/>
            <w:bottom w:val="none" w:sz="0" w:space="0" w:color="auto"/>
            <w:right w:val="none" w:sz="0" w:space="0" w:color="auto"/>
          </w:divBdr>
        </w:div>
        <w:div w:id="1799294019">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1875</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lappo</dc:creator>
  <cp:lastModifiedBy>MMM69</cp:lastModifiedBy>
  <cp:revision>2</cp:revision>
  <dcterms:created xsi:type="dcterms:W3CDTF">2020-02-19T15:42:00Z</dcterms:created>
  <dcterms:modified xsi:type="dcterms:W3CDTF">2020-02-19T15:42:00Z</dcterms:modified>
</cp:coreProperties>
</file>