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2F" w:rsidRPr="009232FC" w:rsidRDefault="00891DE8" w:rsidP="009232FC">
      <w:pPr>
        <w:spacing w:after="0" w:line="240" w:lineRule="auto"/>
        <w:rPr>
          <w:rFonts w:ascii="Times New Roman" w:hAnsi="Times New Roman" w:cs="Times New Roman"/>
        </w:rPr>
      </w:pPr>
      <w:r w:rsidRPr="009232FC">
        <w:rPr>
          <w:rFonts w:ascii="Times New Roman" w:hAnsi="Times New Roman" w:cs="Times New Roman"/>
        </w:rPr>
        <w:t xml:space="preserve">Historia w </w:t>
      </w:r>
      <w:proofErr w:type="spellStart"/>
      <w:r w:rsidRPr="009232FC">
        <w:rPr>
          <w:rFonts w:ascii="Times New Roman" w:hAnsi="Times New Roman" w:cs="Times New Roman"/>
        </w:rPr>
        <w:t>internecie</w:t>
      </w:r>
      <w:proofErr w:type="spellEnd"/>
      <w:r w:rsidRPr="009232FC">
        <w:rPr>
          <w:rFonts w:ascii="Times New Roman" w:hAnsi="Times New Roman" w:cs="Times New Roman"/>
        </w:rPr>
        <w:t xml:space="preserve"> </w:t>
      </w:r>
    </w:p>
    <w:p w:rsidR="00891DE8" w:rsidRPr="009232FC" w:rsidRDefault="00891DE8" w:rsidP="009232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93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5"/>
      </w:tblGrid>
      <w:tr w:rsidR="00891DE8" w:rsidRPr="00C01EE1" w:rsidTr="00891DE8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0" w:type="dxa"/>
              <w:right w:w="300" w:type="dxa"/>
            </w:tcMar>
            <w:hideMark/>
          </w:tcPr>
          <w:p w:rsidR="00891DE8" w:rsidRPr="00A972B5" w:rsidRDefault="00891DE8" w:rsidP="00A972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eastAsia="pl-PL"/>
              </w:rPr>
            </w:pPr>
            <w:proofErr w:type="spellStart"/>
            <w:r w:rsidRPr="00A972B5"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eastAsia="pl-PL"/>
              </w:rPr>
              <w:t>What</w:t>
            </w:r>
            <w:proofErr w:type="spellEnd"/>
            <w:r w:rsidRPr="00A972B5"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eastAsia="pl-PL"/>
              </w:rPr>
              <w:t xml:space="preserve"> </w:t>
            </w:r>
            <w:proofErr w:type="spellStart"/>
            <w:r w:rsidRPr="00A972B5"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eastAsia="pl-PL"/>
              </w:rPr>
              <w:t>is</w:t>
            </w:r>
            <w:proofErr w:type="spellEnd"/>
            <w:r w:rsidRPr="00A972B5"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eastAsia="pl-PL"/>
              </w:rPr>
              <w:t xml:space="preserve"> </w:t>
            </w:r>
            <w:proofErr w:type="spellStart"/>
            <w:r w:rsidRPr="00A972B5"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eastAsia="pl-PL"/>
              </w:rPr>
              <w:t>WorldCat</w:t>
            </w:r>
            <w:proofErr w:type="spellEnd"/>
            <w:r w:rsidRPr="00A972B5"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eastAsia="pl-PL"/>
              </w:rPr>
              <w:t>?</w:t>
            </w:r>
          </w:p>
          <w:p w:rsidR="00891DE8" w:rsidRPr="00C01EE1" w:rsidRDefault="00891DE8" w:rsidP="0092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</w:pPr>
            <w:proofErr w:type="spellStart"/>
            <w:r w:rsidRPr="00C01EE1"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  <w:t>WorldCat</w:t>
            </w:r>
            <w:proofErr w:type="spellEnd"/>
            <w:r w:rsidRPr="00C01EE1"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  <w:t xml:space="preserve"> is the world's largest network of library content and services. </w:t>
            </w:r>
            <w:proofErr w:type="spellStart"/>
            <w:r w:rsidRPr="00C01EE1"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  <w:t>WorldCat</w:t>
            </w:r>
            <w:proofErr w:type="spellEnd"/>
            <w:r w:rsidRPr="00C01EE1"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  <w:t xml:space="preserve"> libraries are dedicated to providing access to their resources on the Web, where most people start their search for information.</w:t>
            </w:r>
          </w:p>
        </w:tc>
      </w:tr>
    </w:tbl>
    <w:p w:rsidR="00891DE8" w:rsidRPr="00C01EE1" w:rsidRDefault="00891DE8" w:rsidP="009232F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val="en-US" w:eastAsia="pl-PL"/>
        </w:rPr>
      </w:pPr>
      <w:r w:rsidRPr="00C01EE1">
        <w:rPr>
          <w:rFonts w:ascii="Times New Roman" w:eastAsia="Times New Roman" w:hAnsi="Times New Roman" w:cs="Times New Roman"/>
          <w:b/>
          <w:bCs/>
          <w:color w:val="333333"/>
          <w:lang w:val="en-US" w:eastAsia="pl-PL"/>
        </w:rPr>
        <w:t>What am I searching?</w:t>
      </w:r>
      <w:r w:rsidR="009232FC" w:rsidRPr="00C01EE1">
        <w:rPr>
          <w:rFonts w:ascii="Times New Roman" w:eastAsia="Times New Roman" w:hAnsi="Times New Roman" w:cs="Times New Roman"/>
          <w:b/>
          <w:bCs/>
          <w:color w:val="333333"/>
          <w:lang w:val="en-US" w:eastAsia="pl-PL"/>
        </w:rPr>
        <w:t xml:space="preserve"> </w:t>
      </w:r>
      <w:r w:rsidRPr="00C01EE1">
        <w:rPr>
          <w:rFonts w:ascii="Times New Roman" w:eastAsia="Times New Roman" w:hAnsi="Times New Roman" w:cs="Times New Roman"/>
          <w:color w:val="333333"/>
          <w:lang w:val="en-US" w:eastAsia="pl-PL"/>
        </w:rPr>
        <w:t xml:space="preserve">WorldCat.org lets you search the collections of libraries in your community and thousands more around the world. </w:t>
      </w:r>
      <w:proofErr w:type="spellStart"/>
      <w:r w:rsidRPr="00C01EE1">
        <w:rPr>
          <w:rFonts w:ascii="Times New Roman" w:eastAsia="Times New Roman" w:hAnsi="Times New Roman" w:cs="Times New Roman"/>
          <w:color w:val="333333"/>
          <w:lang w:val="en-US" w:eastAsia="pl-PL"/>
        </w:rPr>
        <w:t>WorldCat</w:t>
      </w:r>
      <w:proofErr w:type="spellEnd"/>
      <w:r w:rsidRPr="00C01EE1">
        <w:rPr>
          <w:rFonts w:ascii="Times New Roman" w:eastAsia="Times New Roman" w:hAnsi="Times New Roman" w:cs="Times New Roman"/>
          <w:color w:val="333333"/>
          <w:lang w:val="en-US" w:eastAsia="pl-PL"/>
        </w:rPr>
        <w:t xml:space="preserve"> grows every day thanks to the efforts of librarians and other information professionals.</w:t>
      </w:r>
    </w:p>
    <w:p w:rsidR="00891DE8" w:rsidRPr="00C01EE1" w:rsidRDefault="00C01EE1" w:rsidP="009232FC">
      <w:pPr>
        <w:spacing w:after="0" w:line="240" w:lineRule="auto"/>
        <w:rPr>
          <w:rFonts w:ascii="Times New Roman" w:hAnsi="Times New Roman" w:cs="Times New Roman"/>
          <w:lang w:val="en-US"/>
        </w:rPr>
      </w:pPr>
      <w:hyperlink r:id="rId6" w:history="1">
        <w:r w:rsidR="009232FC" w:rsidRPr="00C01EE1">
          <w:rPr>
            <w:rStyle w:val="Hipercze"/>
            <w:rFonts w:ascii="Times New Roman" w:hAnsi="Times New Roman" w:cs="Times New Roman"/>
            <w:lang w:val="en-US"/>
          </w:rPr>
          <w:t>https://www.worldcat.org/default.jsp</w:t>
        </w:r>
      </w:hyperlink>
    </w:p>
    <w:p w:rsidR="00891DE8" w:rsidRPr="00C01EE1" w:rsidRDefault="00891DE8" w:rsidP="009232F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232FC" w:rsidRPr="00C01EE1" w:rsidRDefault="009232FC" w:rsidP="009232F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232FC" w:rsidRPr="00C01EE1" w:rsidRDefault="009232FC" w:rsidP="00A972B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C01EE1">
        <w:rPr>
          <w:rFonts w:ascii="Times New Roman" w:hAnsi="Times New Roman" w:cs="Times New Roman"/>
          <w:lang w:val="en-US"/>
        </w:rPr>
        <w:t>OpenCulture</w:t>
      </w:r>
      <w:proofErr w:type="spellEnd"/>
      <w:r w:rsidRPr="00C01EE1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C01EE1">
          <w:rPr>
            <w:rStyle w:val="Hipercze"/>
            <w:rFonts w:ascii="Times New Roman" w:hAnsi="Times New Roman" w:cs="Times New Roman"/>
            <w:lang w:val="en-US"/>
          </w:rPr>
          <w:t>http://www.openculture.com/</w:t>
        </w:r>
      </w:hyperlink>
    </w:p>
    <w:p w:rsidR="00891DE8" w:rsidRPr="00C01EE1" w:rsidRDefault="00891DE8" w:rsidP="009232F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E8" w:rsidRPr="00C01EE1" w:rsidRDefault="00891DE8" w:rsidP="009232F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C01EE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 xml:space="preserve">Download 576 Free Art Books from The Metropolitan Museum of Art | Open Culture </w:t>
      </w:r>
      <w:hyperlink r:id="rId8" w:tgtFrame="_blank" w:history="1">
        <w:r w:rsidRPr="00C01EE1">
          <w:rPr>
            <w:rStyle w:val="Hipercze"/>
            <w:rFonts w:ascii="Times New Roman" w:hAnsi="Times New Roman" w:cs="Times New Roman"/>
            <w:color w:val="1155CC"/>
            <w:shd w:val="clear" w:color="auto" w:fill="FFFFFF"/>
            <w:lang w:val="en-US"/>
          </w:rPr>
          <w:t>http://www.openculture.com/2015/03/download-422-free-art-books-from-the-metropolitan-museum-of-art.html?fbclid=IwAR3GYZbQ10QkFp13BJn8k42l8n0ru27WoYw6qTHL31J1rrtyOyCIgQO3tEY</w:t>
        </w:r>
      </w:hyperlink>
    </w:p>
    <w:p w:rsidR="00891DE8" w:rsidRPr="00C01EE1" w:rsidRDefault="00891DE8" w:rsidP="009232FC">
      <w:pPr>
        <w:pStyle w:val="Akapitzlist"/>
        <w:spacing w:after="0" w:line="240" w:lineRule="auto"/>
        <w:rPr>
          <w:rFonts w:ascii="Times New Roman" w:hAnsi="Times New Roman" w:cs="Times New Roman"/>
          <w:lang w:val="en-US"/>
        </w:rPr>
      </w:pPr>
    </w:p>
    <w:p w:rsidR="009232FC" w:rsidRPr="00C01EE1" w:rsidRDefault="009232FC" w:rsidP="009232F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E8" w:rsidRPr="00A972B5" w:rsidRDefault="009232FC" w:rsidP="00A972B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972B5">
        <w:rPr>
          <w:rFonts w:ascii="Times New Roman" w:hAnsi="Times New Roman" w:cs="Times New Roman"/>
        </w:rPr>
        <w:t xml:space="preserve">Przygodowa TV </w:t>
      </w:r>
      <w:r w:rsidRPr="009232FC">
        <w:sym w:font="Wingdings" w:char="F0E8"/>
      </w:r>
      <w:r w:rsidRPr="00A972B5">
        <w:rPr>
          <w:rFonts w:ascii="Times New Roman" w:hAnsi="Times New Roman" w:cs="Times New Roman"/>
        </w:rPr>
        <w:t xml:space="preserve"> </w:t>
      </w:r>
      <w:r w:rsidR="00891DE8" w:rsidRPr="00A972B5">
        <w:rPr>
          <w:rFonts w:ascii="Times New Roman" w:hAnsi="Times New Roman" w:cs="Times New Roman"/>
        </w:rPr>
        <w:t xml:space="preserve">Ciekawy projekt popularyzacji historii w </w:t>
      </w:r>
      <w:proofErr w:type="spellStart"/>
      <w:r w:rsidR="00891DE8" w:rsidRPr="00A972B5">
        <w:rPr>
          <w:rFonts w:ascii="Times New Roman" w:hAnsi="Times New Roman" w:cs="Times New Roman"/>
        </w:rPr>
        <w:t>internecie</w:t>
      </w:r>
      <w:proofErr w:type="spellEnd"/>
      <w:r w:rsidR="00891DE8" w:rsidRPr="00A972B5">
        <w:rPr>
          <w:rFonts w:ascii="Times New Roman" w:hAnsi="Times New Roman" w:cs="Times New Roman"/>
        </w:rPr>
        <w:t xml:space="preserve"> </w:t>
      </w:r>
    </w:p>
    <w:p w:rsidR="00891DE8" w:rsidRPr="007940F2" w:rsidRDefault="00C01EE1" w:rsidP="0092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9" w:tgtFrame="_blank" w:history="1">
        <w:r w:rsidR="00891DE8" w:rsidRPr="007940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https://www.facebook.com/PrzygodowaTV/?eid=ARAvPnsAmvCk0LAYiXlF0yGtoKk5qYwGjnaQiwxdtIQZhuLPRKIzaKJPPbwQOACwu8JQ5aruA-xjfXOo</w:t>
        </w:r>
      </w:hyperlink>
    </w:p>
    <w:p w:rsidR="00891DE8" w:rsidRPr="007940F2" w:rsidRDefault="00891DE8" w:rsidP="0092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7940F2">
        <w:rPr>
          <w:rFonts w:ascii="Times New Roman" w:eastAsia="Times New Roman" w:hAnsi="Times New Roman" w:cs="Times New Roman"/>
          <w:color w:val="222222"/>
          <w:lang w:eastAsia="pl-PL"/>
        </w:rPr>
        <w:t> </w:t>
      </w:r>
    </w:p>
    <w:p w:rsidR="00891DE8" w:rsidRPr="007940F2" w:rsidRDefault="00C01EE1" w:rsidP="0092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10" w:tgtFrame="_blank" w:history="1">
        <w:r w:rsidR="00891DE8" w:rsidRPr="007940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https://www.youtube.com/channel/UCpTtAOoZDy7NBjeRyZjv8yQ</w:t>
        </w:r>
      </w:hyperlink>
    </w:p>
    <w:p w:rsidR="00891DE8" w:rsidRDefault="00891DE8" w:rsidP="009232FC">
      <w:pPr>
        <w:spacing w:after="0" w:line="240" w:lineRule="auto"/>
        <w:rPr>
          <w:rFonts w:ascii="Times New Roman" w:hAnsi="Times New Roman" w:cs="Times New Roman"/>
        </w:rPr>
      </w:pPr>
    </w:p>
    <w:p w:rsidR="00A67297" w:rsidRDefault="00A67297" w:rsidP="009232FC">
      <w:pPr>
        <w:spacing w:after="0" w:line="240" w:lineRule="auto"/>
        <w:rPr>
          <w:rFonts w:ascii="Times New Roman" w:hAnsi="Times New Roman" w:cs="Times New Roman"/>
        </w:rPr>
      </w:pPr>
    </w:p>
    <w:p w:rsidR="00A972B5" w:rsidRPr="00A972B5" w:rsidRDefault="00A972B5" w:rsidP="00A972B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972B5">
        <w:rPr>
          <w:rFonts w:ascii="Times New Roman" w:hAnsi="Times New Roman" w:cs="Times New Roman"/>
        </w:rPr>
        <w:t xml:space="preserve">Copernicus Center for </w:t>
      </w:r>
      <w:proofErr w:type="spellStart"/>
      <w:r w:rsidRPr="00A972B5">
        <w:rPr>
          <w:rFonts w:ascii="Times New Roman" w:hAnsi="Times New Roman" w:cs="Times New Roman"/>
        </w:rPr>
        <w:t>Interdisicplinary</w:t>
      </w:r>
      <w:proofErr w:type="spellEnd"/>
      <w:r w:rsidRPr="00A972B5">
        <w:rPr>
          <w:rFonts w:ascii="Times New Roman" w:hAnsi="Times New Roman" w:cs="Times New Roman"/>
        </w:rPr>
        <w:t xml:space="preserve"> </w:t>
      </w:r>
      <w:proofErr w:type="spellStart"/>
      <w:r w:rsidRPr="00A972B5">
        <w:rPr>
          <w:rFonts w:ascii="Times New Roman" w:hAnsi="Times New Roman" w:cs="Times New Roman"/>
        </w:rPr>
        <w:t>Studies</w:t>
      </w:r>
      <w:proofErr w:type="spellEnd"/>
    </w:p>
    <w:p w:rsidR="00A67297" w:rsidRPr="00A972B5" w:rsidRDefault="00C01EE1" w:rsidP="00A972B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A972B5">
          <w:rPr>
            <w:rStyle w:val="Hipercze"/>
          </w:rPr>
          <w:t>https://www.youtube.com/watch?v=NfYdioVkBFM</w:t>
        </w:r>
      </w:hyperlink>
      <w:r w:rsidR="00A972B5">
        <w:t xml:space="preserve"> (Antropogeneza, skąd pochodzimy)</w:t>
      </w:r>
      <w:r w:rsidR="00A972B5" w:rsidRPr="00A972B5">
        <w:rPr>
          <w:rFonts w:ascii="Times New Roman" w:hAnsi="Times New Roman" w:cs="Times New Roman"/>
        </w:rPr>
        <w:t xml:space="preserve"> </w:t>
      </w:r>
    </w:p>
    <w:p w:rsidR="00A67297" w:rsidRPr="009232FC" w:rsidRDefault="00A67297" w:rsidP="009232FC">
      <w:pPr>
        <w:spacing w:after="0" w:line="240" w:lineRule="auto"/>
        <w:rPr>
          <w:rFonts w:ascii="Times New Roman" w:hAnsi="Times New Roman" w:cs="Times New Roman"/>
        </w:rPr>
      </w:pPr>
    </w:p>
    <w:p w:rsidR="009232FC" w:rsidRDefault="009232FC" w:rsidP="009232FC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891DE8" w:rsidRPr="00C01EE1" w:rsidRDefault="00891DE8" w:rsidP="00A972B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C01EE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Esej</w:t>
      </w:r>
      <w:proofErr w:type="spellEnd"/>
      <w:r w:rsidRPr="00C01EE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 xml:space="preserve"> </w:t>
      </w:r>
      <w:proofErr w:type="spellStart"/>
      <w:r w:rsidRPr="00C01EE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fotograficzny</w:t>
      </w:r>
      <w:proofErr w:type="spellEnd"/>
      <w:r w:rsidRPr="00C01EE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 xml:space="preserve"> – case: The architectural style known as brutalism was popular in the 50s and 60s, based on crude, block-like forms cast from concrete. In former Yugoslavia, it became a way to demonstrate power and forge a visual identity poised between east and west. #</w:t>
      </w:r>
      <w:proofErr w:type="spellStart"/>
      <w:r w:rsidRPr="00C01EE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EuropeForCulture</w:t>
      </w:r>
      <w:proofErr w:type="spellEnd"/>
      <w:r w:rsidRPr="00C01EE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 xml:space="preserve"> </w:t>
      </w:r>
      <w:hyperlink r:id="rId12" w:tgtFrame="_blank" w:history="1">
        <w:r w:rsidRPr="00C01EE1">
          <w:rPr>
            <w:rStyle w:val="Hipercze"/>
            <w:rFonts w:ascii="Times New Roman" w:hAnsi="Times New Roman" w:cs="Times New Roman"/>
            <w:color w:val="1155CC"/>
            <w:shd w:val="clear" w:color="auto" w:fill="FFFFFF"/>
            <w:lang w:val="en-US"/>
          </w:rPr>
          <w:t>https://www.theguardian.com/artanddesign/2019/oct/31/former-yugloslavia-brutalist-beauty-a-photo-essay</w:t>
        </w:r>
      </w:hyperlink>
    </w:p>
    <w:p w:rsidR="00891DE8" w:rsidRPr="00C01EE1" w:rsidRDefault="00891DE8" w:rsidP="009232FC">
      <w:pPr>
        <w:pStyle w:val="Akapitzlist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E8" w:rsidRPr="00C01EE1" w:rsidRDefault="00891DE8" w:rsidP="009232F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01EE1" w:rsidRPr="00C01EE1" w:rsidRDefault="00C01EE1" w:rsidP="00C01EE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Strona </w:t>
      </w:r>
      <w:hyperlink r:id="rId13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www.nobelprize.org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na historię w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internecie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C01EE1" w:rsidRDefault="00C01EE1" w:rsidP="009232FC">
      <w:pPr>
        <w:spacing w:after="0" w:line="240" w:lineRule="auto"/>
      </w:pPr>
    </w:p>
    <w:p w:rsidR="00C01EE1" w:rsidRPr="00C01EE1" w:rsidRDefault="00C01EE1" w:rsidP="00C01EE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t xml:space="preserve">historia w </w:t>
      </w:r>
      <w:proofErr w:type="spellStart"/>
      <w:r>
        <w:t>internecie</w:t>
      </w:r>
      <w:proofErr w:type="spellEnd"/>
      <w:r>
        <w:t xml:space="preserve"> </w:t>
      </w:r>
      <w:hyperlink r:id="rId14" w:tgtFrame="_blank" w:history="1">
        <w:r>
          <w:rPr>
            <w:rStyle w:val="Hipercze"/>
          </w:rPr>
          <w:t>https://www.nobelprize.org/education-network-nobel-prize-lessons/</w:t>
        </w:r>
      </w:hyperlink>
    </w:p>
    <w:sectPr w:rsidR="00C01EE1" w:rsidRPr="00C0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4F2"/>
    <w:multiLevelType w:val="hybridMultilevel"/>
    <w:tmpl w:val="9118A8D6"/>
    <w:lvl w:ilvl="0" w:tplc="7390BB5E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9825F1"/>
    <w:multiLevelType w:val="hybridMultilevel"/>
    <w:tmpl w:val="E56E380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1E33"/>
    <w:multiLevelType w:val="hybridMultilevel"/>
    <w:tmpl w:val="AAFE695C"/>
    <w:lvl w:ilvl="0" w:tplc="C2DAB8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F268D"/>
    <w:multiLevelType w:val="hybridMultilevel"/>
    <w:tmpl w:val="793EC120"/>
    <w:lvl w:ilvl="0" w:tplc="461036B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color w:val="2021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F0531"/>
    <w:multiLevelType w:val="hybridMultilevel"/>
    <w:tmpl w:val="14960E32"/>
    <w:lvl w:ilvl="0" w:tplc="7DDCD918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E8"/>
    <w:rsid w:val="00697E2F"/>
    <w:rsid w:val="00891DE8"/>
    <w:rsid w:val="008D781C"/>
    <w:rsid w:val="009232FC"/>
    <w:rsid w:val="00A67297"/>
    <w:rsid w:val="00A972B5"/>
    <w:rsid w:val="00C0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1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91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1D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D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1D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DE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2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1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91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1D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D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1D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DE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ulture.com/2015/03/download-422-free-art-books-from-the-metropolitan-museum-of-art.html?fbclid=IwAR3GYZbQ10QkFp13BJn8k42l8n0ru27WoYw6qTHL31J1rrtyOyCIgQO3tEY" TargetMode="External"/><Relationship Id="rId13" Type="http://schemas.openxmlformats.org/officeDocument/2006/relationships/hyperlink" Target="http://www.nobelprize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penculture.com/" TargetMode="External"/><Relationship Id="rId12" Type="http://schemas.openxmlformats.org/officeDocument/2006/relationships/hyperlink" Target="https://www.theguardian.com/artanddesign/2019/oct/31/former-yugloslavia-brutalist-beauty-a-photo-essa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orldcat.org/default.jsp" TargetMode="External"/><Relationship Id="rId11" Type="http://schemas.openxmlformats.org/officeDocument/2006/relationships/hyperlink" Target="https://www.youtube.com/watch?v=NfYdioVkB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pTtAOoZDy7NBjeRyZjv8y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zygodowaTV/?eid=ARAvPnsAmvCk0LAYiXlF0yGtoKk5qYwGjnaQiwxdtIQZhuLPRKIzaKJPPbwQOACwu8JQ5aruA-xjfXOo" TargetMode="External"/><Relationship Id="rId14" Type="http://schemas.openxmlformats.org/officeDocument/2006/relationships/hyperlink" Target="https://www.nobelprize.org/education-network-nobel-prize-lesson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Solski</dc:creator>
  <cp:lastModifiedBy>Ewa</cp:lastModifiedBy>
  <cp:revision>3</cp:revision>
  <dcterms:created xsi:type="dcterms:W3CDTF">2019-12-11T07:20:00Z</dcterms:created>
  <dcterms:modified xsi:type="dcterms:W3CDTF">2019-12-11T07:21:00Z</dcterms:modified>
</cp:coreProperties>
</file>