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CB" w:rsidRDefault="00DB365D">
      <w:r>
        <w:t>Historia mówiona_Dziej</w:t>
      </w:r>
      <w:bookmarkStart w:id="0" w:name="_GoBack"/>
      <w:bookmarkEnd w:id="0"/>
      <w:r>
        <w:t>e.pl</w:t>
      </w:r>
    </w:p>
    <w:p w:rsidR="00DB365D" w:rsidRDefault="00DB365D">
      <w:hyperlink r:id="rId5" w:history="1">
        <w:r>
          <w:rPr>
            <w:rStyle w:val="Hipercze"/>
          </w:rPr>
          <w:t>https://www.dzieje.pl/tag/historia-mowiona</w:t>
        </w:r>
      </w:hyperlink>
      <w:r>
        <w:t xml:space="preserve"> </w:t>
      </w:r>
    </w:p>
    <w:sectPr w:rsidR="00DB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D"/>
    <w:rsid w:val="00B91FCB"/>
    <w:rsid w:val="00D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3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3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ieje.pl/tag/historia-mowi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2019-11-22T11:53:00Z</dcterms:created>
  <dcterms:modified xsi:type="dcterms:W3CDTF">2019-11-22T11:55:00Z</dcterms:modified>
</cp:coreProperties>
</file>