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2B0" w:rsidRDefault="006C32B0" w:rsidP="006C32B0">
      <w:pPr>
        <w:spacing w:line="360" w:lineRule="auto"/>
        <w:jc w:val="center"/>
        <w:rPr>
          <w:rFonts w:ascii="Times New Roman" w:hAnsi="Times New Roman"/>
          <w:b/>
        </w:rPr>
      </w:pPr>
      <w:r w:rsidRPr="00933FA4">
        <w:rPr>
          <w:rFonts w:ascii="Times New Roman" w:hAnsi="Times New Roman"/>
          <w:b/>
        </w:rPr>
        <w:t xml:space="preserve">ZAGADNIENIA NA EGZAMIN DYPLOMOWY OBOWIĄZKUJĄCE STUDENTÓW </w:t>
      </w:r>
      <w:r w:rsidR="00B97775">
        <w:rPr>
          <w:rFonts w:ascii="Times New Roman" w:hAnsi="Times New Roman"/>
          <w:b/>
        </w:rPr>
        <w:t>ROZPOCZYNAJĄ</w:t>
      </w:r>
      <w:bookmarkStart w:id="0" w:name="_GoBack"/>
      <w:bookmarkEnd w:id="0"/>
      <w:r w:rsidR="00B97775">
        <w:rPr>
          <w:rFonts w:ascii="Times New Roman" w:hAnsi="Times New Roman"/>
          <w:b/>
        </w:rPr>
        <w:t>CYCH</w:t>
      </w:r>
      <w:r>
        <w:rPr>
          <w:rFonts w:ascii="Times New Roman" w:hAnsi="Times New Roman"/>
          <w:b/>
        </w:rPr>
        <w:t xml:space="preserve"> STUDIA W ROKU AKADEMICKIM 20</w:t>
      </w:r>
      <w:r w:rsidR="00E25C5B">
        <w:rPr>
          <w:rFonts w:ascii="Times New Roman" w:hAnsi="Times New Roman"/>
          <w:b/>
        </w:rPr>
        <w:t>2</w:t>
      </w:r>
      <w:r w:rsidR="00116FCC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/</w:t>
      </w:r>
      <w:r w:rsidRPr="00933FA4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2</w:t>
      </w:r>
      <w:r w:rsidR="00116FCC">
        <w:rPr>
          <w:rFonts w:ascii="Times New Roman" w:hAnsi="Times New Roman"/>
          <w:b/>
        </w:rPr>
        <w:t>7</w:t>
      </w:r>
    </w:p>
    <w:p w:rsidR="006C32B0" w:rsidRPr="00F83F57" w:rsidRDefault="006C32B0" w:rsidP="006C32B0">
      <w:pPr>
        <w:spacing w:after="0" w:line="240" w:lineRule="auto"/>
        <w:rPr>
          <w:rFonts w:ascii="Times New Roman" w:hAnsi="Times New Roman"/>
          <w:b/>
          <w:u w:val="single"/>
        </w:rPr>
      </w:pPr>
    </w:p>
    <w:p w:rsidR="006C32B0" w:rsidRDefault="006C32B0" w:rsidP="006C32B0">
      <w:pPr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ZAGADNIENIA Z PRZEDMIOTÓW KIERUNKOWYCH </w:t>
      </w:r>
    </w:p>
    <w:p w:rsidR="006C32B0" w:rsidRDefault="006C32B0" w:rsidP="006C32B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KIERUNEK:   PEDAGOGIKA</w:t>
      </w:r>
    </w:p>
    <w:p w:rsidR="006C32B0" w:rsidRDefault="006C32B0" w:rsidP="006C32B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STOPIEŃ:   DRUGI</w:t>
      </w:r>
    </w:p>
    <w:p w:rsidR="006C32B0" w:rsidRDefault="006C32B0" w:rsidP="006C32B0">
      <w:pPr>
        <w:spacing w:after="0" w:line="240" w:lineRule="auto"/>
        <w:rPr>
          <w:rFonts w:ascii="Times New Roman" w:hAnsi="Times New Roman"/>
          <w:b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537"/>
      </w:tblGrid>
      <w:tr w:rsidR="006C32B0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Pr="005113DD" w:rsidRDefault="006C32B0" w:rsidP="007C51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3DD">
              <w:rPr>
                <w:rFonts w:ascii="Times New Roman" w:hAnsi="Times New Roman"/>
                <w:b/>
                <w:sz w:val="24"/>
                <w:szCs w:val="24"/>
              </w:rPr>
              <w:t>Treść zagadnienia</w:t>
            </w:r>
          </w:p>
        </w:tc>
      </w:tr>
      <w:tr w:rsidR="006C32B0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Pedagogika jako nauka teoretyczna i praktyczna </w:t>
            </w:r>
          </w:p>
          <w:p w:rsidR="006C32B0" w:rsidRDefault="006C32B0" w:rsidP="007C51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2B0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E25C5B" w:rsidP="007C51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Kluczowe pojęcia pedagogiczne</w:t>
            </w:r>
            <w:r w:rsidR="006C32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C32B0" w:rsidRDefault="006C32B0" w:rsidP="007C51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2B0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Wychowanie jako przedmiot zainteresowań nauk społecznych </w:t>
            </w:r>
          </w:p>
          <w:p w:rsidR="006C32B0" w:rsidRDefault="006C32B0" w:rsidP="007C51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2B0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E35F7" w:rsidP="007C51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Kompetencje nauczyciela</w:t>
            </w:r>
            <w:r w:rsidR="00FF283A">
              <w:rPr>
                <w:rFonts w:ascii="Times New Roman" w:hAnsi="Times New Roman"/>
                <w:sz w:val="24"/>
                <w:szCs w:val="24"/>
              </w:rPr>
              <w:t>-</w:t>
            </w:r>
            <w:r w:rsidR="006C32B0">
              <w:rPr>
                <w:rFonts w:ascii="Times New Roman" w:hAnsi="Times New Roman"/>
                <w:sz w:val="24"/>
                <w:szCs w:val="24"/>
              </w:rPr>
              <w:t>wychowawc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="006C32B0">
              <w:rPr>
                <w:rFonts w:ascii="Times New Roman" w:hAnsi="Times New Roman"/>
                <w:sz w:val="24"/>
                <w:szCs w:val="24"/>
              </w:rPr>
              <w:t xml:space="preserve"> wobec wyzwań współczesności</w:t>
            </w:r>
          </w:p>
          <w:p w:rsidR="006C32B0" w:rsidRDefault="006C32B0" w:rsidP="007C51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2B0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Pr="00430A32" w:rsidRDefault="006C32B0" w:rsidP="007C51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A32">
              <w:rPr>
                <w:rFonts w:ascii="Times New Roman" w:hAnsi="Times New Roman"/>
                <w:sz w:val="24"/>
                <w:szCs w:val="24"/>
              </w:rPr>
              <w:t>Główne kierunki współczesnej pedagogiki</w:t>
            </w:r>
          </w:p>
          <w:p w:rsidR="006C32B0" w:rsidRDefault="006C32B0" w:rsidP="007C51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2B0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E25C5B" w:rsidP="007C51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Istota edukacji włączającej</w:t>
            </w:r>
          </w:p>
          <w:p w:rsidR="006C32B0" w:rsidRDefault="006C32B0" w:rsidP="007C51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2B0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Pr="00D272A2" w:rsidRDefault="00D272A2" w:rsidP="007C51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2A2">
              <w:rPr>
                <w:rFonts w:ascii="Times New Roman" w:hAnsi="Times New Roman"/>
                <w:sz w:val="24"/>
                <w:szCs w:val="24"/>
              </w:rPr>
              <w:t>Psychologiczne uwarunkowania wychowania</w:t>
            </w:r>
          </w:p>
          <w:p w:rsidR="006C32B0" w:rsidRDefault="006C32B0" w:rsidP="007C51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2B0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Wychowanie w różnych ujęciach pedagogicznych  </w:t>
            </w:r>
          </w:p>
          <w:p w:rsidR="006C32B0" w:rsidRDefault="006C32B0" w:rsidP="007C51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2B0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C5B" w:rsidRDefault="00E25C5B" w:rsidP="00E25C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Istota badań jakościowych w pedagogice</w:t>
            </w:r>
          </w:p>
          <w:p w:rsidR="006C32B0" w:rsidRDefault="006C32B0" w:rsidP="007C51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2B0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Metody i techniki badań pedagogicznych</w:t>
            </w:r>
          </w:p>
          <w:p w:rsidR="006C32B0" w:rsidRDefault="006C32B0" w:rsidP="007C51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2B0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C5B" w:rsidRDefault="00E25C5B" w:rsidP="00E25C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Istota badań ilościowych w pedagogice</w:t>
            </w:r>
          </w:p>
          <w:p w:rsidR="006C32B0" w:rsidRDefault="006C32B0" w:rsidP="007C51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2B0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Współczesne zagrożenia </w:t>
            </w:r>
            <w:r w:rsidR="00E25C5B">
              <w:rPr>
                <w:rFonts w:ascii="Times New Roman" w:hAnsi="Times New Roman"/>
                <w:sz w:val="24"/>
                <w:szCs w:val="24"/>
              </w:rPr>
              <w:t>procesu wychowania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 środowisku rodzinnym</w:t>
            </w:r>
          </w:p>
          <w:p w:rsidR="006C32B0" w:rsidRDefault="006C32B0" w:rsidP="007C51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C5B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C5B" w:rsidRDefault="00E25C5B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C5B" w:rsidRDefault="00E25C5B" w:rsidP="00947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Współczesne zagrożenia procesu wychowania w szkole</w:t>
            </w:r>
          </w:p>
          <w:p w:rsidR="00E25C5B" w:rsidRDefault="00E25C5B" w:rsidP="00947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C5B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C5B" w:rsidRDefault="00E25C5B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C5B" w:rsidRDefault="00E25C5B" w:rsidP="007C51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Przedmiot badań subdyscyplin pedagogiki </w:t>
            </w:r>
          </w:p>
          <w:p w:rsidR="00E25C5B" w:rsidRDefault="00E25C5B" w:rsidP="007C51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C5B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C5B" w:rsidRDefault="00E25C5B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C5B" w:rsidRDefault="00E25C5B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Istota edukacji dorosłych</w:t>
            </w:r>
          </w:p>
          <w:p w:rsidR="00E25C5B" w:rsidRDefault="00E25C5B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C5B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C5B" w:rsidRDefault="00E25C5B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C5B" w:rsidRPr="00430A32" w:rsidRDefault="00430A32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A32">
              <w:rPr>
                <w:rFonts w:ascii="Times New Roman" w:hAnsi="Times New Roman"/>
                <w:sz w:val="24"/>
                <w:szCs w:val="24"/>
              </w:rPr>
              <w:t>Etyczne aspekty badań pedagogicznych</w:t>
            </w:r>
          </w:p>
          <w:p w:rsidR="00E25C5B" w:rsidRDefault="00E25C5B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C5B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C5B" w:rsidRDefault="00E25C5B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C5B" w:rsidRDefault="00E25C5B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Problematyka współczesnej pedeutologii</w:t>
            </w:r>
          </w:p>
          <w:p w:rsidR="00E25C5B" w:rsidRDefault="00E25C5B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C5B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C5B" w:rsidRDefault="00E25C5B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C5B" w:rsidRDefault="00E25C5B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Rozwój profesjonalny pedagoga</w:t>
            </w:r>
          </w:p>
          <w:p w:rsidR="00E25C5B" w:rsidRDefault="00E25C5B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C5B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C5B" w:rsidRDefault="00E25C5B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C5B" w:rsidRDefault="00E25C5B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Problemy edukacyjne współczesnego świata w ujęciu porównawczym</w:t>
            </w:r>
          </w:p>
          <w:p w:rsidR="00E25C5B" w:rsidRDefault="00E25C5B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C5B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C5B" w:rsidRDefault="00E25C5B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C5B" w:rsidRDefault="00E25C5B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Problematyka edukacji zdrowotnej</w:t>
            </w:r>
          </w:p>
          <w:p w:rsidR="00E25C5B" w:rsidRDefault="00E25C5B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32B0" w:rsidRDefault="006C32B0" w:rsidP="006C32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C32B0" w:rsidRDefault="006C32B0" w:rsidP="006C32B0">
      <w:pPr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ZAGADNIENIA Z PRZEDMIOTÓW SPECJALNOŚCIOWYCH </w:t>
      </w:r>
    </w:p>
    <w:p w:rsidR="006C32B0" w:rsidRDefault="006C32B0" w:rsidP="006C32B0">
      <w:pPr>
        <w:spacing w:after="0" w:line="240" w:lineRule="auto"/>
        <w:rPr>
          <w:rFonts w:ascii="Times New Roman" w:hAnsi="Times New Roman"/>
          <w:b/>
          <w:u w:val="single"/>
        </w:rPr>
      </w:pPr>
    </w:p>
    <w:p w:rsidR="006C32B0" w:rsidRDefault="006C32B0" w:rsidP="006C32B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KIERUNEK:   PEDAGOGIKA </w:t>
      </w:r>
    </w:p>
    <w:p w:rsidR="006C32B0" w:rsidRPr="005113DD" w:rsidRDefault="006C32B0" w:rsidP="006C32B0">
      <w:pPr>
        <w:spacing w:after="0" w:line="240" w:lineRule="auto"/>
        <w:jc w:val="both"/>
        <w:rPr>
          <w:rFonts w:ascii="Times New Roman" w:hAnsi="Times New Roman"/>
          <w:b/>
        </w:rPr>
      </w:pPr>
      <w:r w:rsidRPr="005113DD">
        <w:rPr>
          <w:rFonts w:ascii="Times New Roman" w:hAnsi="Times New Roman"/>
          <w:b/>
        </w:rPr>
        <w:t xml:space="preserve">SPECJALNOŚĆ: PEDAGOGIKA OPIEKUŃCZO-WYCHOWAWCZA Z </w:t>
      </w:r>
      <w:r w:rsidR="00E25C5B">
        <w:rPr>
          <w:rFonts w:ascii="Times New Roman" w:hAnsi="Times New Roman"/>
          <w:b/>
        </w:rPr>
        <w:t xml:space="preserve">MEDIACJĄ SZKOLNĄ </w:t>
      </w:r>
    </w:p>
    <w:p w:rsidR="006C32B0" w:rsidRPr="005113DD" w:rsidRDefault="006C32B0" w:rsidP="006C32B0">
      <w:pPr>
        <w:spacing w:after="0" w:line="240" w:lineRule="auto"/>
        <w:rPr>
          <w:rFonts w:ascii="Times New Roman" w:hAnsi="Times New Roman"/>
          <w:b/>
        </w:rPr>
      </w:pPr>
      <w:r w:rsidRPr="005113DD">
        <w:rPr>
          <w:rFonts w:ascii="Times New Roman" w:hAnsi="Times New Roman"/>
          <w:b/>
        </w:rPr>
        <w:t xml:space="preserve">STOPIEŃ:   DRUGI </w:t>
      </w:r>
    </w:p>
    <w:p w:rsidR="006C32B0" w:rsidRDefault="006C32B0" w:rsidP="006C32B0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537"/>
      </w:tblGrid>
      <w:tr w:rsidR="006C32B0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Treść zagadnienia</w:t>
            </w:r>
          </w:p>
        </w:tc>
      </w:tr>
      <w:tr w:rsidR="006C32B0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Diagnoza sytuacji szkolnej dziecka </w:t>
            </w:r>
          </w:p>
          <w:p w:rsidR="00A60F61" w:rsidRPr="009013B8" w:rsidRDefault="00A60F61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2B0" w:rsidTr="009013B8">
        <w:trPr>
          <w:trHeight w:val="3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Diagnoza sytuacji rodzinnej dziecka </w:t>
            </w:r>
          </w:p>
          <w:p w:rsidR="00A60F61" w:rsidRPr="009013B8" w:rsidRDefault="00A60F61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2B0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Pr="00895302" w:rsidRDefault="00895302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302">
              <w:rPr>
                <w:rFonts w:ascii="Times New Roman" w:hAnsi="Times New Roman"/>
                <w:sz w:val="24"/>
                <w:szCs w:val="24"/>
              </w:rPr>
              <w:t>Przeobrażenia współczesnej rodziny</w:t>
            </w:r>
          </w:p>
          <w:p w:rsidR="00A60F61" w:rsidRDefault="00A60F61" w:rsidP="007C5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C32B0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Specyfika pracy pedagoga szkolnego </w:t>
            </w:r>
          </w:p>
          <w:p w:rsidR="00A60F61" w:rsidRDefault="00A60F61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2B0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E25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Rodzinne formy pieczy zastępczej </w:t>
            </w:r>
          </w:p>
          <w:p w:rsidR="00A60F61" w:rsidRDefault="00A60F61" w:rsidP="00E25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2B0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E25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Instytucjonalne formy pieczy zastępczej </w:t>
            </w:r>
          </w:p>
          <w:p w:rsidR="00A60F61" w:rsidRDefault="00A60F61" w:rsidP="00E25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2B0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E25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Formy wsparcia rodziny </w:t>
            </w:r>
            <w:r w:rsidR="00E25C5B">
              <w:rPr>
                <w:rFonts w:ascii="Times New Roman" w:hAnsi="Times New Roman"/>
                <w:sz w:val="24"/>
                <w:szCs w:val="24"/>
              </w:rPr>
              <w:t>w opiece i wychowaniu</w:t>
            </w:r>
          </w:p>
          <w:p w:rsidR="00A60F61" w:rsidRDefault="00A60F61" w:rsidP="00E25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2B0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E25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Podstawy prawne </w:t>
            </w:r>
            <w:r w:rsidR="00E25C5B">
              <w:rPr>
                <w:rFonts w:ascii="Times New Roman" w:hAnsi="Times New Roman"/>
                <w:sz w:val="24"/>
                <w:szCs w:val="24"/>
              </w:rPr>
              <w:t xml:space="preserve">mediacji </w:t>
            </w:r>
          </w:p>
          <w:p w:rsidR="00A60F61" w:rsidRDefault="00A60F61" w:rsidP="00E25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2B0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FCC" w:rsidRPr="008E7C22" w:rsidRDefault="00116FCC" w:rsidP="00116F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7C22">
              <w:rPr>
                <w:rFonts w:ascii="Times New Roman" w:hAnsi="Times New Roman"/>
                <w:sz w:val="24"/>
                <w:szCs w:val="24"/>
              </w:rPr>
              <w:t>Technologie ICT a rozwój dzieci i młodzieży – pedagogiczne implikacje i</w:t>
            </w:r>
          </w:p>
          <w:p w:rsidR="00A60F61" w:rsidRPr="003F799C" w:rsidRDefault="00116FCC" w:rsidP="00116FC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E7C22">
              <w:rPr>
                <w:rFonts w:ascii="Times New Roman" w:hAnsi="Times New Roman"/>
                <w:sz w:val="24"/>
                <w:szCs w:val="24"/>
              </w:rPr>
              <w:t>wyzwania</w:t>
            </w:r>
          </w:p>
        </w:tc>
      </w:tr>
      <w:tr w:rsidR="006C32B0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E25C5B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Istota i rodzaje mediacji</w:t>
            </w:r>
          </w:p>
          <w:p w:rsidR="00A60F61" w:rsidRDefault="00A60F61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2B0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E25C5B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Specyfika mediacji rówieśniczych i szkolnych</w:t>
            </w:r>
          </w:p>
          <w:p w:rsidR="00A60F61" w:rsidRDefault="00A60F61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2B0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F61" w:rsidRDefault="00E25C5B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Metody wspierania wychowanków w rozwoju emocjonalnym i społecznym</w:t>
            </w:r>
          </w:p>
          <w:p w:rsidR="006C32B0" w:rsidRDefault="006C32B0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C32B0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E25C5B" w:rsidP="007C5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Metody rozwiązywania</w:t>
            </w:r>
            <w:r w:rsidR="006C32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konfliktów interpersonalnych </w:t>
            </w:r>
          </w:p>
          <w:p w:rsidR="00A60F61" w:rsidRPr="009013B8" w:rsidRDefault="00A60F61" w:rsidP="007C5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C32B0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Międzykultu</w:t>
            </w:r>
            <w:r w:rsidR="00FF283A">
              <w:rPr>
                <w:rFonts w:ascii="Times New Roman" w:hAnsi="Times New Roman"/>
                <w:sz w:val="24"/>
                <w:szCs w:val="24"/>
              </w:rPr>
              <w:t>rowe aspekty pracy opiekuńczo-</w:t>
            </w:r>
            <w:r>
              <w:rPr>
                <w:rFonts w:ascii="Times New Roman" w:hAnsi="Times New Roman"/>
                <w:sz w:val="24"/>
                <w:szCs w:val="24"/>
              </w:rPr>
              <w:t>wychowawczej</w:t>
            </w:r>
          </w:p>
          <w:p w:rsidR="00A60F61" w:rsidRDefault="00A60F61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2B0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Istota niedostosowania społecznego - pojęcie, uwarunkowania, przejawy, profilaktyka</w:t>
            </w:r>
          </w:p>
          <w:p w:rsidR="00A60F61" w:rsidRDefault="00A60F61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2B0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Charakterystyka z</w:t>
            </w:r>
            <w:r w:rsidRPr="00A41FBA">
              <w:rPr>
                <w:rFonts w:ascii="Times New Roman" w:hAnsi="Times New Roman"/>
                <w:sz w:val="24"/>
                <w:szCs w:val="24"/>
              </w:rPr>
              <w:t>achowa</w:t>
            </w:r>
            <w:r>
              <w:rPr>
                <w:rFonts w:ascii="Times New Roman" w:hAnsi="Times New Roman"/>
                <w:sz w:val="24"/>
                <w:szCs w:val="24"/>
              </w:rPr>
              <w:t>ń</w:t>
            </w:r>
            <w:r w:rsidRPr="00A41FBA">
              <w:rPr>
                <w:rFonts w:ascii="Times New Roman" w:hAnsi="Times New Roman"/>
                <w:sz w:val="24"/>
                <w:szCs w:val="24"/>
              </w:rPr>
              <w:t xml:space="preserve"> ryzykown</w:t>
            </w:r>
            <w:r>
              <w:rPr>
                <w:rFonts w:ascii="Times New Roman" w:hAnsi="Times New Roman"/>
                <w:sz w:val="24"/>
                <w:szCs w:val="24"/>
              </w:rPr>
              <w:t>ych</w:t>
            </w:r>
          </w:p>
          <w:p w:rsidR="00A60F61" w:rsidRPr="00640FA8" w:rsidRDefault="00A60F61" w:rsidP="007C513B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</w:tr>
      <w:tr w:rsidR="006C32B0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Pr="00DC7CD3" w:rsidRDefault="00895302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CD3">
              <w:rPr>
                <w:rFonts w:ascii="Times New Roman" w:hAnsi="Times New Roman"/>
                <w:sz w:val="24"/>
                <w:szCs w:val="24"/>
              </w:rPr>
              <w:t>Odpowiedzialność jako kategoria pedagogiczna</w:t>
            </w:r>
          </w:p>
          <w:p w:rsidR="00A60F61" w:rsidRDefault="00A60F61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2B0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4B07C6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Istota i zadania doradztwa zawodowego</w:t>
            </w:r>
          </w:p>
          <w:p w:rsidR="00A60F61" w:rsidRDefault="00A60F61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2B0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Działania profilaktyczne w szkole</w:t>
            </w:r>
          </w:p>
          <w:p w:rsidR="00A60F61" w:rsidRDefault="00A60F61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2B0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E25C5B" w:rsidP="00E25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Aktualne problemy w pedagogice opiekuńczej</w:t>
            </w:r>
          </w:p>
          <w:p w:rsidR="00A60F61" w:rsidRDefault="00A60F61" w:rsidP="00E25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D38C4" w:rsidRDefault="003D38C4" w:rsidP="003D38C4">
      <w:pPr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lastRenderedPageBreak/>
        <w:t xml:space="preserve">ZAGADNIENIA Z PRZEDMIOTÓW SPECJALNOŚCIOWYCH </w:t>
      </w:r>
    </w:p>
    <w:p w:rsidR="003D38C4" w:rsidRDefault="003D38C4" w:rsidP="003D38C4">
      <w:pPr>
        <w:spacing w:after="0" w:line="240" w:lineRule="auto"/>
        <w:rPr>
          <w:rFonts w:ascii="Times New Roman" w:hAnsi="Times New Roman"/>
          <w:b/>
          <w:u w:val="single"/>
        </w:rPr>
      </w:pPr>
    </w:p>
    <w:p w:rsidR="003D38C4" w:rsidRDefault="003D38C4" w:rsidP="003D38C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KIERUNEK:   PEDAGOGIKA </w:t>
      </w:r>
    </w:p>
    <w:p w:rsidR="003D38C4" w:rsidRPr="005113DD" w:rsidRDefault="003D38C4" w:rsidP="003D38C4">
      <w:pPr>
        <w:spacing w:after="0" w:line="240" w:lineRule="auto"/>
        <w:jc w:val="both"/>
        <w:rPr>
          <w:rFonts w:ascii="Times New Roman" w:hAnsi="Times New Roman"/>
          <w:b/>
        </w:rPr>
      </w:pPr>
      <w:r w:rsidRPr="005113DD">
        <w:rPr>
          <w:rFonts w:ascii="Times New Roman" w:hAnsi="Times New Roman"/>
          <w:b/>
        </w:rPr>
        <w:t xml:space="preserve">SPECJALNOŚĆ: PEDAGOGIKA OPIEKUŃCZO-WYCHOWAWCZA Z </w:t>
      </w:r>
      <w:r>
        <w:rPr>
          <w:rFonts w:ascii="Times New Roman" w:hAnsi="Times New Roman"/>
          <w:b/>
        </w:rPr>
        <w:t>ARTETERAPIĄ</w:t>
      </w:r>
    </w:p>
    <w:p w:rsidR="003D38C4" w:rsidRPr="005113DD" w:rsidRDefault="003D38C4" w:rsidP="003D38C4">
      <w:pPr>
        <w:spacing w:after="0" w:line="240" w:lineRule="auto"/>
        <w:rPr>
          <w:rFonts w:ascii="Times New Roman" w:hAnsi="Times New Roman"/>
          <w:b/>
        </w:rPr>
      </w:pPr>
      <w:r w:rsidRPr="005113DD">
        <w:rPr>
          <w:rFonts w:ascii="Times New Roman" w:hAnsi="Times New Roman"/>
          <w:b/>
        </w:rPr>
        <w:t xml:space="preserve">STOPIEŃ:   DRUGI </w:t>
      </w:r>
    </w:p>
    <w:p w:rsidR="003D38C4" w:rsidRDefault="003D38C4" w:rsidP="003D38C4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537"/>
      </w:tblGrid>
      <w:tr w:rsidR="003D38C4" w:rsidTr="00F445B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8C4" w:rsidRDefault="003D38C4" w:rsidP="00F445B0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8C4" w:rsidRDefault="003D38C4" w:rsidP="00F445B0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Treść zagadnienia</w:t>
            </w:r>
          </w:p>
        </w:tc>
      </w:tr>
      <w:tr w:rsidR="003D38C4" w:rsidTr="00F445B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8C4" w:rsidRDefault="003D38C4" w:rsidP="00F445B0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8C4" w:rsidRDefault="003D38C4" w:rsidP="00F44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Diagnoza sytuacji szkolnej dziecka </w:t>
            </w:r>
          </w:p>
          <w:p w:rsidR="003D38C4" w:rsidRPr="009013B8" w:rsidRDefault="003D38C4" w:rsidP="00F44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38C4" w:rsidTr="00F445B0">
        <w:trPr>
          <w:trHeight w:val="3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8C4" w:rsidRDefault="003D38C4" w:rsidP="00F445B0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8C4" w:rsidRDefault="003D38C4" w:rsidP="00F44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Diagnoza sytuacji rodzinnej dziecka </w:t>
            </w:r>
          </w:p>
          <w:p w:rsidR="003D38C4" w:rsidRPr="009013B8" w:rsidRDefault="003D38C4" w:rsidP="00F44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38C4" w:rsidTr="00F445B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8C4" w:rsidRDefault="003D38C4" w:rsidP="00F445B0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8C4" w:rsidRPr="00895302" w:rsidRDefault="003D38C4" w:rsidP="00F44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302">
              <w:rPr>
                <w:rFonts w:ascii="Times New Roman" w:hAnsi="Times New Roman"/>
                <w:sz w:val="24"/>
                <w:szCs w:val="24"/>
              </w:rPr>
              <w:t>Przeobrażenia współczesnej rodziny</w:t>
            </w:r>
          </w:p>
          <w:p w:rsidR="003D38C4" w:rsidRDefault="003D38C4" w:rsidP="00F445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D38C4" w:rsidTr="00F445B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8C4" w:rsidRDefault="003D38C4" w:rsidP="00F445B0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8C4" w:rsidRDefault="003D38C4" w:rsidP="00F44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Specyfika pracy pedagoga szkolnego </w:t>
            </w:r>
          </w:p>
          <w:p w:rsidR="003D38C4" w:rsidRDefault="003D38C4" w:rsidP="00F44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38C4" w:rsidTr="00F445B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8C4" w:rsidRDefault="003D38C4" w:rsidP="00F445B0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8C4" w:rsidRDefault="003D38C4" w:rsidP="00F44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Rodzinne formy pieczy zastępczej </w:t>
            </w:r>
          </w:p>
          <w:p w:rsidR="003D38C4" w:rsidRDefault="003D38C4" w:rsidP="00F44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38C4" w:rsidTr="00F445B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8C4" w:rsidRDefault="003D38C4" w:rsidP="00F445B0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8C4" w:rsidRDefault="003D38C4" w:rsidP="00F44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Instytucjonalne formy pieczy zastępczej </w:t>
            </w:r>
          </w:p>
          <w:p w:rsidR="003D38C4" w:rsidRDefault="003D38C4" w:rsidP="00F44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38C4" w:rsidTr="00F445B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8C4" w:rsidRDefault="003D38C4" w:rsidP="00F445B0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8C4" w:rsidRDefault="003D38C4" w:rsidP="00F44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Formy wsparcia rodziny w opiece i wychowaniu</w:t>
            </w:r>
          </w:p>
          <w:p w:rsidR="003D38C4" w:rsidRDefault="003D38C4" w:rsidP="00F44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38C4" w:rsidTr="00F445B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8C4" w:rsidRDefault="003D38C4" w:rsidP="00F445B0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8C4" w:rsidRPr="007B0557" w:rsidRDefault="00851543" w:rsidP="00851543">
            <w:pPr>
              <w:rPr>
                <w:rFonts w:ascii="Times New Roman" w:hAnsi="Times New Roman"/>
                <w:sz w:val="24"/>
                <w:szCs w:val="24"/>
              </w:rPr>
            </w:pPr>
            <w:r w:rsidRPr="007B0557">
              <w:rPr>
                <w:rFonts w:ascii="Times New Roman" w:hAnsi="Times New Roman"/>
                <w:sz w:val="24"/>
                <w:szCs w:val="24"/>
              </w:rPr>
              <w:t>Pojęcie i koncepcje teoretyczne arteterapii</w:t>
            </w:r>
          </w:p>
        </w:tc>
      </w:tr>
      <w:tr w:rsidR="003D38C4" w:rsidTr="00F445B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8C4" w:rsidRDefault="003D38C4" w:rsidP="00F445B0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8C4" w:rsidRPr="007B0557" w:rsidRDefault="003D38C4" w:rsidP="00F44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557">
              <w:rPr>
                <w:rFonts w:ascii="Times New Roman" w:hAnsi="Times New Roman"/>
                <w:sz w:val="24"/>
                <w:szCs w:val="24"/>
              </w:rPr>
              <w:t>Technologie ICT a rozwój dzieci i młodzieży – pedagogiczne implikacje i</w:t>
            </w:r>
          </w:p>
          <w:p w:rsidR="003D38C4" w:rsidRPr="007B0557" w:rsidRDefault="003D38C4" w:rsidP="00F445B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B0557">
              <w:rPr>
                <w:rFonts w:ascii="Times New Roman" w:hAnsi="Times New Roman"/>
                <w:sz w:val="24"/>
                <w:szCs w:val="24"/>
              </w:rPr>
              <w:t>wyzwania</w:t>
            </w:r>
          </w:p>
        </w:tc>
      </w:tr>
      <w:tr w:rsidR="003D38C4" w:rsidTr="00F445B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8C4" w:rsidRDefault="003D38C4" w:rsidP="00F445B0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8C4" w:rsidRPr="007B0557" w:rsidRDefault="008314A1" w:rsidP="008314A1">
            <w:pPr>
              <w:rPr>
                <w:rFonts w:ascii="Times New Roman" w:hAnsi="Times New Roman"/>
                <w:sz w:val="24"/>
                <w:szCs w:val="24"/>
              </w:rPr>
            </w:pPr>
            <w:r w:rsidRPr="007B0557">
              <w:rPr>
                <w:rFonts w:ascii="Times New Roman" w:hAnsi="Times New Roman"/>
                <w:sz w:val="24"/>
                <w:szCs w:val="24"/>
              </w:rPr>
              <w:t>Uwarunkowania wewnętrzne i zewnętrzne stosowania arteterapii</w:t>
            </w:r>
          </w:p>
        </w:tc>
      </w:tr>
      <w:tr w:rsidR="003D38C4" w:rsidTr="00F445B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8C4" w:rsidRDefault="003D38C4" w:rsidP="00F445B0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8C4" w:rsidRPr="007B0557" w:rsidRDefault="00A71FBF" w:rsidP="008314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557">
              <w:rPr>
                <w:rFonts w:ascii="Times New Roman" w:hAnsi="Times New Roman"/>
                <w:sz w:val="24"/>
                <w:szCs w:val="24"/>
              </w:rPr>
              <w:t>Arteterapia w pracy pedagogicznej</w:t>
            </w:r>
            <w:r w:rsidR="003D38C4" w:rsidRPr="007B05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D38C4" w:rsidTr="00F445B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8C4" w:rsidRDefault="003D38C4" w:rsidP="00F445B0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8C4" w:rsidRPr="007B0557" w:rsidRDefault="003D38C4" w:rsidP="00F44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557">
              <w:rPr>
                <w:rFonts w:ascii="Times New Roman" w:hAnsi="Times New Roman"/>
                <w:sz w:val="24"/>
                <w:szCs w:val="24"/>
              </w:rPr>
              <w:t>Metody wspierania wychowanków w rozwoju emocjonalnym i społecznym</w:t>
            </w:r>
          </w:p>
          <w:p w:rsidR="003D38C4" w:rsidRPr="007B0557" w:rsidRDefault="003D38C4" w:rsidP="00F44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5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D38C4" w:rsidTr="00F445B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8C4" w:rsidRDefault="003D38C4" w:rsidP="00F445B0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8C4" w:rsidRPr="007B0557" w:rsidRDefault="00511A1D" w:rsidP="00511A1D">
            <w:pPr>
              <w:rPr>
                <w:rFonts w:ascii="Times New Roman" w:hAnsi="Times New Roman"/>
                <w:sz w:val="24"/>
                <w:szCs w:val="24"/>
              </w:rPr>
            </w:pPr>
            <w:r w:rsidRPr="007B0557">
              <w:rPr>
                <w:rFonts w:ascii="Times New Roman" w:hAnsi="Times New Roman"/>
                <w:sz w:val="24"/>
                <w:szCs w:val="24"/>
              </w:rPr>
              <w:t>Kwalifikacje oraz k</w:t>
            </w:r>
            <w:r w:rsidR="008314A1" w:rsidRPr="007B0557">
              <w:rPr>
                <w:rFonts w:ascii="Times New Roman" w:hAnsi="Times New Roman"/>
                <w:sz w:val="24"/>
                <w:szCs w:val="24"/>
              </w:rPr>
              <w:t xml:space="preserve">ompetencje zawodowe i osobowościowe </w:t>
            </w:r>
            <w:proofErr w:type="spellStart"/>
            <w:r w:rsidR="008314A1" w:rsidRPr="007B0557">
              <w:rPr>
                <w:rFonts w:ascii="Times New Roman" w:hAnsi="Times New Roman"/>
                <w:sz w:val="24"/>
                <w:szCs w:val="24"/>
              </w:rPr>
              <w:t>arteterapeuty</w:t>
            </w:r>
            <w:proofErr w:type="spellEnd"/>
          </w:p>
        </w:tc>
      </w:tr>
      <w:tr w:rsidR="003D38C4" w:rsidTr="00F445B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8C4" w:rsidRDefault="003D38C4" w:rsidP="00F445B0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8C4" w:rsidRDefault="003D38C4" w:rsidP="00F44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Międzykulturowe aspekty pracy opiekuńczo-wychowawczej</w:t>
            </w:r>
          </w:p>
          <w:p w:rsidR="003D38C4" w:rsidRDefault="003D38C4" w:rsidP="00F44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38C4" w:rsidTr="00F445B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8C4" w:rsidRDefault="003D38C4" w:rsidP="00F445B0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8C4" w:rsidRDefault="003D38C4" w:rsidP="00F44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Istota niedostosowania społecznego - pojęcie, uwarunkowania, przejawy, profilaktyka</w:t>
            </w:r>
          </w:p>
          <w:p w:rsidR="003D38C4" w:rsidRDefault="003D38C4" w:rsidP="00F44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38C4" w:rsidTr="00F445B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8C4" w:rsidRDefault="003D38C4" w:rsidP="00F445B0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8C4" w:rsidRDefault="003D38C4" w:rsidP="00F44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Charakterystyka z</w:t>
            </w:r>
            <w:r w:rsidRPr="00A41FBA">
              <w:rPr>
                <w:rFonts w:ascii="Times New Roman" w:hAnsi="Times New Roman"/>
                <w:sz w:val="24"/>
                <w:szCs w:val="24"/>
              </w:rPr>
              <w:t>achowa</w:t>
            </w:r>
            <w:r>
              <w:rPr>
                <w:rFonts w:ascii="Times New Roman" w:hAnsi="Times New Roman"/>
                <w:sz w:val="24"/>
                <w:szCs w:val="24"/>
              </w:rPr>
              <w:t>ń</w:t>
            </w:r>
            <w:r w:rsidRPr="00A41FBA">
              <w:rPr>
                <w:rFonts w:ascii="Times New Roman" w:hAnsi="Times New Roman"/>
                <w:sz w:val="24"/>
                <w:szCs w:val="24"/>
              </w:rPr>
              <w:t xml:space="preserve"> ryzykown</w:t>
            </w:r>
            <w:r>
              <w:rPr>
                <w:rFonts w:ascii="Times New Roman" w:hAnsi="Times New Roman"/>
                <w:sz w:val="24"/>
                <w:szCs w:val="24"/>
              </w:rPr>
              <w:t>ych</w:t>
            </w:r>
          </w:p>
          <w:p w:rsidR="003D38C4" w:rsidRPr="00640FA8" w:rsidRDefault="003D38C4" w:rsidP="00F445B0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</w:tr>
      <w:tr w:rsidR="003D38C4" w:rsidTr="00F445B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8C4" w:rsidRDefault="003D38C4" w:rsidP="00F445B0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8C4" w:rsidRPr="00DC7CD3" w:rsidRDefault="003D38C4" w:rsidP="00F44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CD3">
              <w:rPr>
                <w:rFonts w:ascii="Times New Roman" w:hAnsi="Times New Roman"/>
                <w:sz w:val="24"/>
                <w:szCs w:val="24"/>
              </w:rPr>
              <w:t>Odpowiedzialność jako kategoria pedagogiczna</w:t>
            </w:r>
          </w:p>
          <w:p w:rsidR="003D38C4" w:rsidRDefault="003D38C4" w:rsidP="00F44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38C4" w:rsidTr="00F445B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8C4" w:rsidRDefault="003D38C4" w:rsidP="00F445B0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8C4" w:rsidRDefault="003D38C4" w:rsidP="00F44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Istota i zadania doradztwa zawodowego</w:t>
            </w:r>
          </w:p>
          <w:p w:rsidR="003D38C4" w:rsidRDefault="003D38C4" w:rsidP="00F44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38C4" w:rsidTr="00F445B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8C4" w:rsidRDefault="003D38C4" w:rsidP="00F445B0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8C4" w:rsidRDefault="003D38C4" w:rsidP="00F44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Działania profilaktyczne w szkole</w:t>
            </w:r>
          </w:p>
          <w:p w:rsidR="003D38C4" w:rsidRDefault="003D38C4" w:rsidP="00F44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38C4" w:rsidTr="00F445B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8C4" w:rsidRDefault="003D38C4" w:rsidP="00F445B0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8C4" w:rsidRDefault="003D38C4" w:rsidP="00F44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Aktualne problemy w pedagogice opiekuńczej</w:t>
            </w:r>
          </w:p>
          <w:p w:rsidR="003D38C4" w:rsidRDefault="003D38C4" w:rsidP="00F44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F646A" w:rsidRDefault="004F646A" w:rsidP="003D38C4">
      <w:pPr>
        <w:spacing w:after="0" w:line="240" w:lineRule="auto"/>
        <w:rPr>
          <w:rFonts w:ascii="Times New Roman" w:hAnsi="Times New Roman"/>
          <w:b/>
          <w:u w:val="single"/>
        </w:rPr>
      </w:pPr>
    </w:p>
    <w:sectPr w:rsidR="004F646A" w:rsidSect="006F3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72EB"/>
    <w:multiLevelType w:val="multilevel"/>
    <w:tmpl w:val="E0DA9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07019D"/>
    <w:multiLevelType w:val="multilevel"/>
    <w:tmpl w:val="14426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D54519"/>
    <w:multiLevelType w:val="hybridMultilevel"/>
    <w:tmpl w:val="05A4E0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51450"/>
    <w:multiLevelType w:val="multilevel"/>
    <w:tmpl w:val="CC44E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9C2E23"/>
    <w:multiLevelType w:val="multilevel"/>
    <w:tmpl w:val="62BC2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8E6517"/>
    <w:multiLevelType w:val="multilevel"/>
    <w:tmpl w:val="3C46B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12D62"/>
    <w:rsid w:val="000F6120"/>
    <w:rsid w:val="00116FCC"/>
    <w:rsid w:val="001D1995"/>
    <w:rsid w:val="002241CA"/>
    <w:rsid w:val="003C2A96"/>
    <w:rsid w:val="003D38C4"/>
    <w:rsid w:val="003F799C"/>
    <w:rsid w:val="00430A32"/>
    <w:rsid w:val="00473112"/>
    <w:rsid w:val="004B07C6"/>
    <w:rsid w:val="004C56C7"/>
    <w:rsid w:val="004F646A"/>
    <w:rsid w:val="00511A1D"/>
    <w:rsid w:val="00565BAA"/>
    <w:rsid w:val="006C32B0"/>
    <w:rsid w:val="006C769C"/>
    <w:rsid w:val="006E35F7"/>
    <w:rsid w:val="00733020"/>
    <w:rsid w:val="007B0557"/>
    <w:rsid w:val="008314A1"/>
    <w:rsid w:val="00851543"/>
    <w:rsid w:val="00895302"/>
    <w:rsid w:val="009013B8"/>
    <w:rsid w:val="00A12D62"/>
    <w:rsid w:val="00A21D95"/>
    <w:rsid w:val="00A60F61"/>
    <w:rsid w:val="00A71FBF"/>
    <w:rsid w:val="00AF0FF0"/>
    <w:rsid w:val="00B97775"/>
    <w:rsid w:val="00BC1C82"/>
    <w:rsid w:val="00C17F56"/>
    <w:rsid w:val="00C633E2"/>
    <w:rsid w:val="00CA47C1"/>
    <w:rsid w:val="00D00699"/>
    <w:rsid w:val="00D272A2"/>
    <w:rsid w:val="00DC7CD3"/>
    <w:rsid w:val="00DE1E8D"/>
    <w:rsid w:val="00E25C5B"/>
    <w:rsid w:val="00E968A7"/>
    <w:rsid w:val="00FF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11238"/>
  <w15:docId w15:val="{8659635D-C2D3-45B8-80E6-CA8BC3BBE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32B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154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2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506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Ewa Trojanowska</cp:lastModifiedBy>
  <cp:revision>21</cp:revision>
  <dcterms:created xsi:type="dcterms:W3CDTF">2023-04-25T17:47:00Z</dcterms:created>
  <dcterms:modified xsi:type="dcterms:W3CDTF">2026-05-04T08:49:00Z</dcterms:modified>
</cp:coreProperties>
</file>