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2D9E" w14:textId="7EE6C9E4" w:rsidR="007F1CFF" w:rsidRPr="00B616EF" w:rsidRDefault="00CA028E" w:rsidP="007F1CFF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="007F1CFF" w:rsidRPr="00B616EF">
        <w:rPr>
          <w:rFonts w:ascii="Calibri" w:hAnsi="Calibri" w:cs="Arial"/>
          <w:b/>
          <w:sz w:val="22"/>
          <w:szCs w:val="22"/>
        </w:rPr>
        <w:t>REGULAMIN PRAKTYK PRZEDMIOTOWYCH NA KIERUNKU LINGWISTYKA STOSOWANA</w:t>
      </w:r>
    </w:p>
    <w:p w14:paraId="4E4A4365" w14:textId="77777777" w:rsidR="007F1CFF" w:rsidRPr="00B616EF" w:rsidRDefault="007F1CFF" w:rsidP="007F1CFF">
      <w:pPr>
        <w:jc w:val="center"/>
        <w:rPr>
          <w:rFonts w:ascii="Calibri" w:hAnsi="Calibri" w:cs="Arial"/>
          <w:b/>
          <w:sz w:val="22"/>
          <w:szCs w:val="22"/>
        </w:rPr>
      </w:pPr>
      <w:r w:rsidRPr="00B616EF">
        <w:rPr>
          <w:rFonts w:ascii="Calibri" w:hAnsi="Calibri" w:cs="Arial"/>
          <w:b/>
          <w:sz w:val="22"/>
          <w:szCs w:val="22"/>
        </w:rPr>
        <w:t>PRZYGOTOWANIE DO NAUCZANIA 1. i 2. JĘZYKA</w:t>
      </w:r>
    </w:p>
    <w:p w14:paraId="12086BF6" w14:textId="77777777" w:rsidR="007F1CFF" w:rsidRPr="00B616EF" w:rsidRDefault="007F1CFF" w:rsidP="007F1CFF">
      <w:pPr>
        <w:rPr>
          <w:rFonts w:ascii="Calibri" w:hAnsi="Calibri" w:cs="Arial"/>
          <w:b/>
          <w:sz w:val="22"/>
          <w:szCs w:val="22"/>
        </w:rPr>
      </w:pPr>
    </w:p>
    <w:p w14:paraId="68226FEA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b/>
          <w:sz w:val="22"/>
          <w:szCs w:val="22"/>
        </w:rPr>
        <w:t>Głównym celem</w:t>
      </w:r>
      <w:r w:rsidRPr="00B616EF">
        <w:rPr>
          <w:rFonts w:ascii="Calibri" w:hAnsi="Calibri"/>
          <w:sz w:val="22"/>
          <w:szCs w:val="22"/>
        </w:rPr>
        <w:t xml:space="preserve"> praktyki jest kształtowanie kompetencji metodyczno-dydaktycznych u przyszłych nauczycieli poprzez realizację następujących celów szczegółowych:</w:t>
      </w:r>
    </w:p>
    <w:p w14:paraId="0C2C6304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zapoznanie się ze specyfiką szkoły/placówki, w której praktyka jest odbywana</w:t>
      </w:r>
    </w:p>
    <w:p w14:paraId="1DDF3F5C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zapoznanie się z dokumentami obowiązującymi w danej placówce (programy nauczania, system oceniania, rodzaje zajęć pozalekcyjnych, program wychowawczy itp.)</w:t>
      </w:r>
    </w:p>
    <w:p w14:paraId="188E7B06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weryfikację i praktyczne zastosowanie nabytej w czasie studiów wiedzy teoretycznej i umiejętności</w:t>
      </w:r>
    </w:p>
    <w:p w14:paraId="2D125D69" w14:textId="4E69C2A8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kształtowanie umiejętności metodycznych w obszarze nauczanego języka</w:t>
      </w:r>
    </w:p>
    <w:p w14:paraId="349662E1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poznanie warsztatu pracy nauczyciela</w:t>
      </w:r>
    </w:p>
    <w:p w14:paraId="085C347F" w14:textId="3E6FCB00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rozwijanie umiejętności obserwacji lekcji i działań nauczyciela</w:t>
      </w:r>
    </w:p>
    <w:p w14:paraId="61CBA580" w14:textId="7EEDC01D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rozwijanie umiejętności planowania i realizowania zadań dydaktycznych</w:t>
      </w:r>
    </w:p>
    <w:p w14:paraId="5456AF0C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</w:t>
      </w:r>
      <w:r w:rsidRPr="00B616EF">
        <w:rPr>
          <w:rFonts w:ascii="Calibri" w:hAnsi="Calibri"/>
          <w:bCs/>
          <w:sz w:val="22"/>
          <w:szCs w:val="22"/>
        </w:rPr>
        <w:t>wdrażanie do autorefleksji na temat własnej pracy i jej efektów</w:t>
      </w:r>
    </w:p>
    <w:p w14:paraId="1C864111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rozwijanie umiejętności ewaluacji materiałów dydaktycznych</w:t>
      </w:r>
    </w:p>
    <w:p w14:paraId="657AFD9E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</w:t>
      </w:r>
      <w:r w:rsidRPr="00B616EF">
        <w:rPr>
          <w:rFonts w:ascii="Calibri" w:hAnsi="Calibri"/>
          <w:bCs/>
          <w:sz w:val="22"/>
          <w:szCs w:val="22"/>
        </w:rPr>
        <w:t>gromadzenie obserwacji niezbędnych do zrozumienia zjawisk edukacyjnych</w:t>
      </w:r>
    </w:p>
    <w:p w14:paraId="3A608B70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</w:t>
      </w:r>
      <w:r w:rsidRPr="00B616EF">
        <w:rPr>
          <w:rFonts w:ascii="Calibri" w:hAnsi="Calibri"/>
          <w:bCs/>
          <w:sz w:val="22"/>
          <w:szCs w:val="22"/>
        </w:rPr>
        <w:t>kształtowanie umiejętności rozwiązywania sytuacji dydaktycznych i wychowawczych</w:t>
      </w:r>
      <w:r w:rsidRPr="00B616EF">
        <w:rPr>
          <w:rFonts w:ascii="Calibri" w:hAnsi="Calibri"/>
          <w:sz w:val="22"/>
          <w:szCs w:val="22"/>
        </w:rPr>
        <w:t>.</w:t>
      </w:r>
    </w:p>
    <w:p w14:paraId="59DCD8B3" w14:textId="77777777" w:rsidR="006F38BC" w:rsidRPr="00B616EF" w:rsidRDefault="006F38BC" w:rsidP="007F1CFF">
      <w:pPr>
        <w:rPr>
          <w:rFonts w:ascii="Calibri" w:hAnsi="Calibri"/>
          <w:b/>
          <w:sz w:val="22"/>
          <w:szCs w:val="22"/>
        </w:rPr>
      </w:pPr>
    </w:p>
    <w:p w14:paraId="24D216E4" w14:textId="07BF884E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b/>
          <w:sz w:val="22"/>
          <w:szCs w:val="22"/>
        </w:rPr>
        <w:t>Szczegółowe efekty uczenia się:</w:t>
      </w:r>
    </w:p>
    <w:p w14:paraId="2AC4DC15" w14:textId="482D7051" w:rsidR="007F1CFF" w:rsidRPr="00B616EF" w:rsidRDefault="007F1CFF" w:rsidP="007F1CFF">
      <w:pPr>
        <w:rPr>
          <w:rFonts w:ascii="Calibri" w:hAnsi="Calibri"/>
          <w:sz w:val="22"/>
          <w:szCs w:val="22"/>
          <w:u w:val="single"/>
        </w:rPr>
      </w:pPr>
      <w:r w:rsidRPr="00B616EF">
        <w:rPr>
          <w:rFonts w:ascii="Calibri" w:hAnsi="Calibri"/>
          <w:sz w:val="22"/>
          <w:szCs w:val="22"/>
          <w:u w:val="single"/>
        </w:rPr>
        <w:t xml:space="preserve">W zakresie wiedzy </w:t>
      </w:r>
      <w:r w:rsidR="006A21FA" w:rsidRPr="00B616EF">
        <w:rPr>
          <w:rFonts w:ascii="Calibri" w:hAnsi="Calibri"/>
          <w:sz w:val="22"/>
          <w:szCs w:val="22"/>
          <w:u w:val="single"/>
        </w:rPr>
        <w:t>student</w:t>
      </w:r>
      <w:r w:rsidRPr="00B616EF">
        <w:rPr>
          <w:rFonts w:ascii="Calibri" w:hAnsi="Calibri"/>
          <w:sz w:val="22"/>
          <w:szCs w:val="22"/>
          <w:u w:val="single"/>
        </w:rPr>
        <w:t xml:space="preserve"> zna i rozumie: </w:t>
      </w:r>
    </w:p>
    <w:p w14:paraId="45EBA928" w14:textId="7BA73016" w:rsidR="00C62136" w:rsidRPr="00B616EF" w:rsidRDefault="00C62136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K_W07 podstawowe ekonomiczne, prawne i inne uwarunkowania działań związanych z zawodem:</w:t>
      </w:r>
    </w:p>
    <w:p w14:paraId="5D3BCE65" w14:textId="775D2A27" w:rsidR="007F1CFF" w:rsidRPr="00B616EF" w:rsidRDefault="00C62136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bCs/>
          <w:sz w:val="22"/>
          <w:szCs w:val="22"/>
        </w:rPr>
        <w:t xml:space="preserve">- </w:t>
      </w:r>
      <w:r w:rsidR="007F1CFF" w:rsidRPr="00B616EF">
        <w:rPr>
          <w:rFonts w:ascii="Calibri" w:hAnsi="Calibri"/>
          <w:sz w:val="22"/>
          <w:szCs w:val="22"/>
        </w:rPr>
        <w:t>zadania dydaktyczne realizowane przez szkołę lub placówkę systemu oświaty;</w:t>
      </w:r>
    </w:p>
    <w:p w14:paraId="5A69DE71" w14:textId="77590A47" w:rsidR="007F1CFF" w:rsidRPr="00B616EF" w:rsidRDefault="00C62136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</w:t>
      </w:r>
      <w:r w:rsidR="007F1CFF" w:rsidRPr="00B616EF">
        <w:rPr>
          <w:rFonts w:ascii="Calibri" w:hAnsi="Calibri"/>
          <w:sz w:val="22"/>
          <w:szCs w:val="22"/>
        </w:rPr>
        <w:t>sposób funkcjonowania oraz organizację pracy dydaktycznej szkoły lub placówki systemu oświaty;</w:t>
      </w:r>
    </w:p>
    <w:p w14:paraId="2A878884" w14:textId="2E5FCAD5" w:rsidR="007F1CFF" w:rsidRPr="00B616EF" w:rsidRDefault="00C62136" w:rsidP="007F1CFF">
      <w:pPr>
        <w:ind w:left="1410" w:hanging="1410"/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</w:t>
      </w:r>
      <w:r w:rsidR="007F1CFF" w:rsidRPr="00B616EF">
        <w:rPr>
          <w:rFonts w:ascii="Calibri" w:hAnsi="Calibri"/>
          <w:sz w:val="22"/>
          <w:szCs w:val="22"/>
        </w:rPr>
        <w:t>rodzaje dokumentacji działalności dydaktycznej prowadzonej w szkole lub placówce systemu oświaty.</w:t>
      </w:r>
    </w:p>
    <w:p w14:paraId="2C8D0646" w14:textId="74C1AECF" w:rsidR="007F1CFF" w:rsidRPr="00B616EF" w:rsidRDefault="007F1CFF" w:rsidP="007F1CFF">
      <w:pPr>
        <w:spacing w:before="120" w:after="120"/>
        <w:rPr>
          <w:rFonts w:ascii="Calibri" w:hAnsi="Calibri"/>
          <w:sz w:val="22"/>
          <w:szCs w:val="22"/>
          <w:u w:val="single"/>
        </w:rPr>
      </w:pPr>
      <w:r w:rsidRPr="00B616EF">
        <w:rPr>
          <w:rFonts w:ascii="Calibri" w:hAnsi="Calibri"/>
          <w:sz w:val="22"/>
          <w:szCs w:val="22"/>
          <w:u w:val="single"/>
        </w:rPr>
        <w:t xml:space="preserve">W zakresie umiejętności </w:t>
      </w:r>
      <w:r w:rsidR="006A21FA" w:rsidRPr="00B616EF">
        <w:rPr>
          <w:rFonts w:ascii="Calibri" w:hAnsi="Calibri"/>
          <w:sz w:val="22"/>
          <w:szCs w:val="22"/>
          <w:u w:val="single"/>
        </w:rPr>
        <w:t>student</w:t>
      </w:r>
      <w:r w:rsidRPr="00B616EF">
        <w:rPr>
          <w:rFonts w:ascii="Calibri" w:hAnsi="Calibri"/>
          <w:sz w:val="22"/>
          <w:szCs w:val="22"/>
          <w:u w:val="single"/>
        </w:rPr>
        <w:t xml:space="preserve"> potrafi:</w:t>
      </w:r>
    </w:p>
    <w:p w14:paraId="5D0C5F75" w14:textId="7C90A776" w:rsidR="00C62136" w:rsidRPr="00B616EF" w:rsidRDefault="00C62136" w:rsidP="007F1CFF">
      <w:pPr>
        <w:spacing w:before="120" w:after="120"/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K_U06 formułować i rozwiązywać złożone problemy związane ze studiowaną specjalnością w warunkach nie w pełni przewidywalnych, w tym z wykorzystaniem posiadanej wiedzy oraz przez właściwy dobór źródeł i informacji z nich pochodzących, dokonywanie oceny, krytycznej analizy i syntezy tych informacji, dobór oraz stosowanie właściwych metod i narzędzi, w tym zastosowanie zaawansowanych technik ITC oraz innych środków technicznych oraz wykonywać zadania typowe dla działalności zawodowej związanej ze studiowaną specjalnością:</w:t>
      </w:r>
    </w:p>
    <w:p w14:paraId="54754692" w14:textId="2773AF78" w:rsidR="00C62136" w:rsidRPr="00B616EF" w:rsidRDefault="00C62136" w:rsidP="007F1CFF">
      <w:pPr>
        <w:spacing w:before="120" w:after="120"/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K_U07 wykonywać samodzielnie lub w zespole zadania związane ze studiowaną specjalnością, potrafi zarządzać pracą projektową, także o charakterze interdyscyplinarnym</w:t>
      </w:r>
    </w:p>
    <w:p w14:paraId="1C1F47D7" w14:textId="785C4B3E" w:rsidR="006F38BC" w:rsidRPr="00B616EF" w:rsidRDefault="006F38BC" w:rsidP="007F1CFF">
      <w:pPr>
        <w:spacing w:before="120" w:after="120"/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K_U09 samodzielnie planować i realizować własne uczenie się</w:t>
      </w:r>
    </w:p>
    <w:p w14:paraId="09F2CA44" w14:textId="247D1365" w:rsidR="00C62136" w:rsidRPr="00B616EF" w:rsidRDefault="00C62136" w:rsidP="00B616EF">
      <w:pPr>
        <w:ind w:left="142" w:hanging="142"/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bCs/>
          <w:sz w:val="22"/>
          <w:szCs w:val="22"/>
        </w:rPr>
        <w:t xml:space="preserve">- </w:t>
      </w:r>
      <w:r w:rsidR="007F1CFF" w:rsidRPr="00B616EF">
        <w:rPr>
          <w:rFonts w:ascii="Calibri" w:hAnsi="Calibri"/>
          <w:sz w:val="22"/>
          <w:szCs w:val="22"/>
        </w:rPr>
        <w:t>wyciągnąć wnioski z obserwacji pracy dydaktycznej nauczyciela, jego interakcji z uczniami oraz sposobu planowania i</w:t>
      </w:r>
      <w:r w:rsidRPr="00B616EF">
        <w:rPr>
          <w:rFonts w:ascii="Calibri" w:hAnsi="Calibri"/>
          <w:sz w:val="22"/>
          <w:szCs w:val="22"/>
        </w:rPr>
        <w:t xml:space="preserve"> </w:t>
      </w:r>
      <w:r w:rsidR="007F1CFF" w:rsidRPr="00B616EF">
        <w:rPr>
          <w:rFonts w:ascii="Calibri" w:hAnsi="Calibri"/>
          <w:sz w:val="22"/>
          <w:szCs w:val="22"/>
        </w:rPr>
        <w:t>przeprowadzania zajęć dydaktycznych; aktywnie obserwować stosowane przez nauczyciela metody i formy pracy oraz wykorzystywane pomoce dydaktyczne, a także sposoby oceniania uczniów oraz zadawania i sprawdzania pracy domowej;</w:t>
      </w:r>
    </w:p>
    <w:p w14:paraId="7753AB65" w14:textId="6D5DD5AB" w:rsidR="007F1CFF" w:rsidRPr="00B616EF" w:rsidRDefault="00C62136" w:rsidP="00B616EF">
      <w:pPr>
        <w:ind w:left="142" w:hanging="142"/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z</w:t>
      </w:r>
      <w:r w:rsidR="007F1CFF" w:rsidRPr="00B616EF">
        <w:rPr>
          <w:rFonts w:ascii="Calibri" w:hAnsi="Calibri"/>
          <w:sz w:val="22"/>
          <w:szCs w:val="22"/>
        </w:rPr>
        <w:t>aplanować i przeprowadzić pod nadzorem opiekuna praktyk zawodowych serię lekcji lub zajęć;</w:t>
      </w:r>
    </w:p>
    <w:p w14:paraId="43DAE201" w14:textId="61FB0577" w:rsidR="00C62136" w:rsidRPr="00B616EF" w:rsidRDefault="00C62136" w:rsidP="00B616EF">
      <w:pPr>
        <w:ind w:left="142" w:hanging="142"/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przygotować materiały dydaktyczne, np.: interaktywne quizy, teksty kulturowe związane ze świętami, karty pracy dla uczniów, itp.</w:t>
      </w:r>
    </w:p>
    <w:p w14:paraId="2DC27029" w14:textId="2E1A0D66" w:rsidR="007F1CFF" w:rsidRPr="00B616EF" w:rsidRDefault="007F1CFF" w:rsidP="007F1CFF">
      <w:pPr>
        <w:rPr>
          <w:rFonts w:ascii="Calibri" w:hAnsi="Calibri"/>
          <w:sz w:val="22"/>
          <w:szCs w:val="22"/>
          <w:u w:val="single"/>
        </w:rPr>
      </w:pPr>
      <w:r w:rsidRPr="00B616EF">
        <w:rPr>
          <w:rFonts w:ascii="Calibri" w:hAnsi="Calibri"/>
          <w:sz w:val="22"/>
          <w:szCs w:val="22"/>
          <w:u w:val="single"/>
        </w:rPr>
        <w:br/>
        <w:t xml:space="preserve">W zakresie kompetencji społecznych </w:t>
      </w:r>
      <w:r w:rsidR="006A21FA" w:rsidRPr="00B616EF">
        <w:rPr>
          <w:rFonts w:ascii="Calibri" w:hAnsi="Calibri"/>
          <w:sz w:val="22"/>
          <w:szCs w:val="22"/>
          <w:u w:val="single"/>
        </w:rPr>
        <w:t>student</w:t>
      </w:r>
      <w:r w:rsidRPr="00B616EF">
        <w:rPr>
          <w:rFonts w:ascii="Calibri" w:hAnsi="Calibri"/>
          <w:sz w:val="22"/>
          <w:szCs w:val="22"/>
          <w:u w:val="single"/>
        </w:rPr>
        <w:t xml:space="preserve"> jest gotów do:</w:t>
      </w:r>
    </w:p>
    <w:p w14:paraId="20A6C77A" w14:textId="393F5E8D" w:rsidR="006F38BC" w:rsidRPr="00B616EF" w:rsidRDefault="006F38BC" w:rsidP="007F1CFF">
      <w:pPr>
        <w:rPr>
          <w:rFonts w:ascii="Calibri" w:hAnsi="Calibri"/>
          <w:sz w:val="22"/>
          <w:szCs w:val="22"/>
          <w:u w:val="single"/>
        </w:rPr>
      </w:pPr>
    </w:p>
    <w:p w14:paraId="4F1B08C9" w14:textId="2B0018DD" w:rsidR="006F38BC" w:rsidRPr="00B616EF" w:rsidRDefault="006F38BC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K_K04 krytycznej oceny posiadanej wiedzy, podejmowania działań samokształceniowych i uczenia się przez całe życie oraz zasięgania opinii ekspertów w przypadku trudności z samodzielnym rozwiązaniem problemu</w:t>
      </w:r>
    </w:p>
    <w:p w14:paraId="3DC69959" w14:textId="3AEF3D71" w:rsidR="006F38BC" w:rsidRPr="00B616EF" w:rsidRDefault="006F38BC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K_K05 pracy w zespole i aktywnego uczestnictwa w życiu kulturalnym i społecznym</w:t>
      </w:r>
    </w:p>
    <w:p w14:paraId="0714E023" w14:textId="77777777" w:rsidR="006F38BC" w:rsidRPr="00B616EF" w:rsidRDefault="006F38BC" w:rsidP="007F1CFF">
      <w:pPr>
        <w:rPr>
          <w:rFonts w:ascii="Calibri" w:hAnsi="Calibri"/>
          <w:sz w:val="22"/>
          <w:szCs w:val="22"/>
        </w:rPr>
      </w:pPr>
    </w:p>
    <w:p w14:paraId="1755B136" w14:textId="77777777" w:rsidR="007F1CF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skutecznego współdziałania z opiekunem praktyk zawodowych i nauczycielami w celu poszerzania swojej wiedzy dydaktycznej oraz rozwijania umiejętności wychowawczych.</w:t>
      </w:r>
    </w:p>
    <w:p w14:paraId="421DDC61" w14:textId="77777777" w:rsidR="00311827" w:rsidRDefault="00311827" w:rsidP="007F1CFF">
      <w:pPr>
        <w:rPr>
          <w:rFonts w:ascii="Calibri" w:hAnsi="Calibri"/>
          <w:sz w:val="22"/>
          <w:szCs w:val="22"/>
        </w:rPr>
      </w:pPr>
    </w:p>
    <w:p w14:paraId="1C1FB49F" w14:textId="3914A8E9" w:rsidR="00311827" w:rsidRPr="00B616EF" w:rsidRDefault="00311827" w:rsidP="007F1CFF">
      <w:pPr>
        <w:rPr>
          <w:rFonts w:ascii="Calibri" w:hAnsi="Calibri"/>
          <w:sz w:val="22"/>
          <w:szCs w:val="22"/>
        </w:rPr>
      </w:pPr>
      <w:r w:rsidRPr="009C1BFB">
        <w:rPr>
          <w:rFonts w:ascii="Calibri" w:hAnsi="Calibri"/>
          <w:sz w:val="22"/>
          <w:szCs w:val="22"/>
        </w:rPr>
        <w:t>Szczegółowe efekty, które studenci mają osiągnąć w poszczególnych semestrach, są wymienione w załącznik</w:t>
      </w:r>
      <w:r w:rsidR="009A1C81" w:rsidRPr="009C1BFB">
        <w:rPr>
          <w:rFonts w:ascii="Calibri" w:hAnsi="Calibri"/>
          <w:sz w:val="22"/>
          <w:szCs w:val="22"/>
        </w:rPr>
        <w:t>u</w:t>
      </w:r>
      <w:r w:rsidRPr="009C1BFB">
        <w:rPr>
          <w:rFonts w:ascii="Calibri" w:hAnsi="Calibri"/>
          <w:sz w:val="22"/>
          <w:szCs w:val="22"/>
        </w:rPr>
        <w:t xml:space="preserve"> 3 do Zarządzenia nr 59/2023.</w:t>
      </w:r>
    </w:p>
    <w:p w14:paraId="4D7C0FB3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</w:p>
    <w:p w14:paraId="56D15D5C" w14:textId="75B8873E" w:rsidR="007F1CFF" w:rsidRPr="00B616EF" w:rsidRDefault="006F38BC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Na I stopniu studiów studenci realizują praktykę przedmiotową w szkołach podstawowych zgodnie z siatką przewidzianą dla toku studiów.</w:t>
      </w:r>
    </w:p>
    <w:p w14:paraId="2455095A" w14:textId="6D54861A" w:rsidR="006F38BC" w:rsidRPr="00B616EF" w:rsidRDefault="006F38BC" w:rsidP="007F1CFF">
      <w:pPr>
        <w:rPr>
          <w:rFonts w:ascii="Calibri" w:hAnsi="Calibri"/>
          <w:sz w:val="22"/>
          <w:szCs w:val="22"/>
        </w:rPr>
      </w:pPr>
    </w:p>
    <w:p w14:paraId="2A062FB4" w14:textId="07929B46" w:rsidR="006F38BC" w:rsidRPr="00B616EF" w:rsidRDefault="006F38BC" w:rsidP="006F38BC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Na II stopniu studiów studenci realizują praktykę przedmiotową w szkołach ponadpodstawowych zgodnie z siatką przewidzianą dla toku studiów.</w:t>
      </w:r>
    </w:p>
    <w:p w14:paraId="38F768F7" w14:textId="77777777" w:rsidR="007F1CFF" w:rsidRPr="00B616EF" w:rsidRDefault="007F1CFF" w:rsidP="007F1CFF">
      <w:pPr>
        <w:rPr>
          <w:rFonts w:ascii="Calibri" w:hAnsi="Calibri"/>
          <w:sz w:val="22"/>
          <w:szCs w:val="22"/>
        </w:rPr>
      </w:pPr>
    </w:p>
    <w:p w14:paraId="06829DB5" w14:textId="77777777" w:rsidR="007F1CFF" w:rsidRPr="00B616EF" w:rsidRDefault="007F1CFF" w:rsidP="007F1CFF">
      <w:pPr>
        <w:rPr>
          <w:rFonts w:ascii="Calibri" w:hAnsi="Calibri"/>
          <w:b/>
          <w:bCs/>
          <w:sz w:val="22"/>
          <w:szCs w:val="22"/>
        </w:rPr>
      </w:pPr>
      <w:r w:rsidRPr="00B616EF">
        <w:rPr>
          <w:rFonts w:ascii="Calibri" w:hAnsi="Calibri"/>
          <w:b/>
          <w:bCs/>
          <w:sz w:val="22"/>
          <w:szCs w:val="22"/>
        </w:rPr>
        <w:t>Proponowany podział godzin podczas praktyk:</w:t>
      </w:r>
    </w:p>
    <w:p w14:paraId="5BE8D14A" w14:textId="1F4994BC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obserwacje lekcji prowadzonych przez opiekuna praktyk: </w:t>
      </w:r>
      <w:r w:rsidR="00AE69B7" w:rsidRPr="00B616EF">
        <w:rPr>
          <w:rFonts w:ascii="Calibri" w:hAnsi="Calibri"/>
          <w:sz w:val="22"/>
          <w:szCs w:val="22"/>
        </w:rPr>
        <w:t>10%-20%</w:t>
      </w:r>
    </w:p>
    <w:p w14:paraId="0DB1E7FE" w14:textId="42FA8192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asystentura na lekcjach prowadzonych przez opiekuna praktyk: </w:t>
      </w:r>
      <w:r w:rsidR="00AE69B7" w:rsidRPr="00B616EF">
        <w:rPr>
          <w:rFonts w:ascii="Calibri" w:hAnsi="Calibri"/>
          <w:sz w:val="22"/>
          <w:szCs w:val="22"/>
        </w:rPr>
        <w:t>10%-20%</w:t>
      </w:r>
    </w:p>
    <w:p w14:paraId="7D1DA228" w14:textId="49C5B318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obserwacje lekcji prowadzonych przez koleżanki / kolegów praktykantów (o ile studenci odbywają praktyki w parach): </w:t>
      </w:r>
      <w:r w:rsidR="00AE69B7" w:rsidRPr="00B616EF">
        <w:rPr>
          <w:rFonts w:ascii="Calibri" w:hAnsi="Calibri"/>
          <w:sz w:val="22"/>
          <w:szCs w:val="22"/>
        </w:rPr>
        <w:t>10%-20%</w:t>
      </w:r>
    </w:p>
    <w:p w14:paraId="74E2E325" w14:textId="052B6DEA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samodzielne prowadzenie lekcji przez praktykanta: </w:t>
      </w:r>
      <w:r w:rsidR="00AE69B7" w:rsidRPr="00B616EF">
        <w:rPr>
          <w:rFonts w:ascii="Calibri" w:hAnsi="Calibri"/>
          <w:sz w:val="22"/>
          <w:szCs w:val="22"/>
        </w:rPr>
        <w:t>5%-25%</w:t>
      </w:r>
    </w:p>
    <w:p w14:paraId="3F310425" w14:textId="2B663911" w:rsidR="007F1CFF" w:rsidRPr="00B616EF" w:rsidRDefault="007F1CFF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 xml:space="preserve">- omówienie lekcji z opiekunem praktyki: </w:t>
      </w:r>
      <w:r w:rsidR="00AE69B7" w:rsidRPr="00B616EF">
        <w:rPr>
          <w:rFonts w:ascii="Calibri" w:hAnsi="Calibri"/>
          <w:sz w:val="22"/>
          <w:szCs w:val="22"/>
        </w:rPr>
        <w:t>10%-20%</w:t>
      </w:r>
    </w:p>
    <w:p w14:paraId="5958EDCC" w14:textId="705627A1" w:rsidR="00AE69B7" w:rsidRPr="00B616EF" w:rsidRDefault="00AE69B7" w:rsidP="007F1CFF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- przygotowanie materiałów dydaktycznych: 10%-20%</w:t>
      </w:r>
    </w:p>
    <w:p w14:paraId="748082E2" w14:textId="5F4B1C73" w:rsidR="007F1CFF" w:rsidRPr="00B616EF" w:rsidRDefault="007F1CFF" w:rsidP="007F1CFF">
      <w:pPr>
        <w:rPr>
          <w:sz w:val="22"/>
          <w:szCs w:val="22"/>
        </w:rPr>
      </w:pPr>
    </w:p>
    <w:p w14:paraId="16EECF66" w14:textId="42941563" w:rsidR="00C62136" w:rsidRPr="00B616EF" w:rsidRDefault="00C62136" w:rsidP="00C62136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i/>
          <w:sz w:val="22"/>
          <w:szCs w:val="22"/>
        </w:rPr>
        <w:t xml:space="preserve">Proponowany podział godzin podczas odbywania praktyki należy traktować elastycznie. W planowaniu podziału godzin należy jednak </w:t>
      </w:r>
      <w:r w:rsidR="00AE69B7" w:rsidRPr="00B616EF">
        <w:rPr>
          <w:rFonts w:ascii="Calibri" w:hAnsi="Calibri"/>
          <w:i/>
          <w:sz w:val="22"/>
          <w:szCs w:val="22"/>
        </w:rPr>
        <w:t xml:space="preserve">starać się </w:t>
      </w:r>
      <w:r w:rsidRPr="00B616EF">
        <w:rPr>
          <w:rFonts w:ascii="Calibri" w:hAnsi="Calibri"/>
          <w:i/>
          <w:sz w:val="22"/>
          <w:szCs w:val="22"/>
        </w:rPr>
        <w:t>uwzględnić każdą z wyżej wymienionych form</w:t>
      </w:r>
      <w:r w:rsidRPr="00B616EF">
        <w:rPr>
          <w:rFonts w:ascii="Calibri" w:hAnsi="Calibri"/>
          <w:sz w:val="22"/>
          <w:szCs w:val="22"/>
        </w:rPr>
        <w:t>.</w:t>
      </w:r>
    </w:p>
    <w:p w14:paraId="62974136" w14:textId="77777777" w:rsidR="00C62136" w:rsidRPr="00B616EF" w:rsidRDefault="00C62136" w:rsidP="00C62136">
      <w:pPr>
        <w:rPr>
          <w:rFonts w:ascii="Calibri" w:hAnsi="Calibri"/>
          <w:sz w:val="22"/>
          <w:szCs w:val="22"/>
        </w:rPr>
      </w:pPr>
    </w:p>
    <w:p w14:paraId="48DC52D3" w14:textId="74A34300" w:rsidR="00AE69B7" w:rsidRPr="00B616EF" w:rsidRDefault="00AE69B7" w:rsidP="00C62136">
      <w:pPr>
        <w:rPr>
          <w:rFonts w:ascii="Calibri" w:hAnsi="Calibri"/>
          <w:b/>
          <w:bCs/>
          <w:sz w:val="22"/>
          <w:szCs w:val="22"/>
        </w:rPr>
      </w:pPr>
      <w:r w:rsidRPr="00B616EF">
        <w:rPr>
          <w:rFonts w:ascii="Calibri" w:hAnsi="Calibri"/>
          <w:b/>
          <w:bCs/>
          <w:sz w:val="22"/>
          <w:szCs w:val="22"/>
        </w:rPr>
        <w:t>Terminy praktyk:</w:t>
      </w:r>
    </w:p>
    <w:p w14:paraId="22105141" w14:textId="6EBAC079" w:rsidR="00AE69B7" w:rsidRPr="00B616EF" w:rsidRDefault="00AE69B7" w:rsidP="00C62136">
      <w:pPr>
        <w:rPr>
          <w:rFonts w:ascii="Calibri" w:hAnsi="Calibri"/>
          <w:sz w:val="22"/>
          <w:szCs w:val="22"/>
        </w:rPr>
      </w:pPr>
      <w:r w:rsidRPr="009C1BFB">
        <w:rPr>
          <w:rFonts w:ascii="Calibri" w:hAnsi="Calibri"/>
          <w:sz w:val="22"/>
          <w:szCs w:val="22"/>
        </w:rPr>
        <w:t xml:space="preserve">Studenci mogą realizować praktyki przez cały semestr lub rozpocząć </w:t>
      </w:r>
      <w:r w:rsidR="00311827" w:rsidRPr="009C1BFB">
        <w:rPr>
          <w:rFonts w:ascii="Calibri" w:hAnsi="Calibri"/>
          <w:sz w:val="22"/>
          <w:szCs w:val="22"/>
        </w:rPr>
        <w:t>je</w:t>
      </w:r>
      <w:r w:rsidRPr="009C1BFB">
        <w:rPr>
          <w:rFonts w:ascii="Calibri" w:hAnsi="Calibri"/>
          <w:sz w:val="22"/>
          <w:szCs w:val="22"/>
        </w:rPr>
        <w:t xml:space="preserve"> w semestrze poprzedzającym ich realizację przewidzianą </w:t>
      </w:r>
      <w:r w:rsidR="00CC2A33" w:rsidRPr="009C1BFB">
        <w:rPr>
          <w:rFonts w:ascii="Calibri" w:hAnsi="Calibri"/>
          <w:sz w:val="22"/>
          <w:szCs w:val="22"/>
        </w:rPr>
        <w:t>tokiem</w:t>
      </w:r>
      <w:r w:rsidRPr="009C1BFB">
        <w:rPr>
          <w:rFonts w:ascii="Calibri" w:hAnsi="Calibri"/>
          <w:sz w:val="22"/>
          <w:szCs w:val="22"/>
        </w:rPr>
        <w:t xml:space="preserve"> studiów, jeśli ze względu na niską liczbę godzin danego przedmiotu</w:t>
      </w:r>
      <w:r w:rsidR="00CC2A33" w:rsidRPr="009C1BFB">
        <w:rPr>
          <w:rFonts w:ascii="Calibri" w:hAnsi="Calibri"/>
          <w:sz w:val="22"/>
          <w:szCs w:val="22"/>
        </w:rPr>
        <w:t xml:space="preserve"> realizacja praktyk</w:t>
      </w:r>
      <w:r w:rsidR="00311827" w:rsidRPr="009C1BFB">
        <w:rPr>
          <w:rFonts w:ascii="Calibri" w:hAnsi="Calibri"/>
          <w:sz w:val="22"/>
          <w:szCs w:val="22"/>
        </w:rPr>
        <w:t xml:space="preserve"> w ciągu jednego semestru nie jest możliwa</w:t>
      </w:r>
      <w:r w:rsidR="00CC2A33" w:rsidRPr="009C1BFB">
        <w:rPr>
          <w:rFonts w:ascii="Calibri" w:hAnsi="Calibri"/>
          <w:sz w:val="22"/>
          <w:szCs w:val="22"/>
        </w:rPr>
        <w:t>.</w:t>
      </w:r>
    </w:p>
    <w:p w14:paraId="1C0B0FBD" w14:textId="2144BDE9" w:rsidR="00FB76C8" w:rsidRPr="00B616EF" w:rsidRDefault="00FB76C8" w:rsidP="00C62136">
      <w:pPr>
        <w:rPr>
          <w:rFonts w:ascii="Calibri" w:hAnsi="Calibri"/>
          <w:sz w:val="22"/>
          <w:szCs w:val="22"/>
        </w:rPr>
      </w:pPr>
      <w:r w:rsidRPr="00B616EF">
        <w:rPr>
          <w:rFonts w:ascii="Calibri" w:hAnsi="Calibri"/>
          <w:sz w:val="22"/>
          <w:szCs w:val="22"/>
        </w:rPr>
        <w:t>W szczególnych przypadkach możliwa jest realizacja praktyk w dwóch różnych szkołach, w różnych terminach. W takich przypadkach należy porozumieć się wcześniej z akademickim opiekunem praktyk.</w:t>
      </w:r>
    </w:p>
    <w:p w14:paraId="6CBEF42F" w14:textId="74AAADA0" w:rsidR="00AE69B7" w:rsidRPr="00B616EF" w:rsidRDefault="00AE69B7" w:rsidP="00C62136">
      <w:pPr>
        <w:rPr>
          <w:rFonts w:ascii="Calibri" w:hAnsi="Calibri"/>
          <w:sz w:val="22"/>
          <w:szCs w:val="22"/>
        </w:rPr>
      </w:pPr>
    </w:p>
    <w:p w14:paraId="52D3CB62" w14:textId="77777777" w:rsidR="00AE69B7" w:rsidRPr="00B616EF" w:rsidRDefault="00AE69B7" w:rsidP="00C62136">
      <w:pPr>
        <w:rPr>
          <w:rFonts w:ascii="Calibri" w:hAnsi="Calibri"/>
          <w:sz w:val="22"/>
          <w:szCs w:val="22"/>
        </w:rPr>
      </w:pPr>
    </w:p>
    <w:p w14:paraId="62B39E14" w14:textId="77777777" w:rsidR="00C62136" w:rsidRPr="00B616EF" w:rsidRDefault="00C62136" w:rsidP="00C62136">
      <w:pPr>
        <w:jc w:val="center"/>
        <w:rPr>
          <w:rFonts w:ascii="Calibri" w:hAnsi="Calibri"/>
          <w:i/>
          <w:sz w:val="22"/>
          <w:szCs w:val="22"/>
        </w:rPr>
      </w:pPr>
      <w:r w:rsidRPr="00B616EF">
        <w:rPr>
          <w:rFonts w:ascii="Calibri" w:hAnsi="Calibri"/>
          <w:i/>
          <w:sz w:val="22"/>
          <w:szCs w:val="22"/>
        </w:rPr>
        <w:t>W Niezbędniku dla studenta znajdują się wzory dokumentacji oraz materiały przydatne podczas realizacji praktyk przedmiotowych.</w:t>
      </w:r>
    </w:p>
    <w:p w14:paraId="1FC46060" w14:textId="77777777" w:rsidR="00C62136" w:rsidRPr="00B616EF" w:rsidRDefault="00C62136" w:rsidP="00C62136">
      <w:pPr>
        <w:jc w:val="both"/>
        <w:rPr>
          <w:rFonts w:ascii="Calibri" w:hAnsi="Calibri"/>
          <w:b/>
          <w:i/>
          <w:sz w:val="22"/>
          <w:szCs w:val="22"/>
          <w:u w:val="single"/>
        </w:rPr>
      </w:pPr>
    </w:p>
    <w:p w14:paraId="5F8F48F5" w14:textId="72DEACB3" w:rsidR="00C62136" w:rsidRPr="007F1CFF" w:rsidRDefault="006A21FA" w:rsidP="007F1CFF">
      <w:r>
        <w:t xml:space="preserve"> </w:t>
      </w:r>
    </w:p>
    <w:sectPr w:rsidR="00C62136" w:rsidRPr="007F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FF"/>
    <w:rsid w:val="00311827"/>
    <w:rsid w:val="00533472"/>
    <w:rsid w:val="00662F4D"/>
    <w:rsid w:val="006A21FA"/>
    <w:rsid w:val="006F38BC"/>
    <w:rsid w:val="007F1CFF"/>
    <w:rsid w:val="009A1C81"/>
    <w:rsid w:val="009C1BFB"/>
    <w:rsid w:val="00A85692"/>
    <w:rsid w:val="00AE69B7"/>
    <w:rsid w:val="00B616EF"/>
    <w:rsid w:val="00C62136"/>
    <w:rsid w:val="00CA028E"/>
    <w:rsid w:val="00CC2A33"/>
    <w:rsid w:val="00FB76C8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1F12"/>
  <w15:docId w15:val="{7C76A877-2E14-4EDF-8A60-21CC18D5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1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Janicka</dc:creator>
  <cp:keywords/>
  <dc:description/>
  <cp:lastModifiedBy>Monika Janicka</cp:lastModifiedBy>
  <cp:revision>4</cp:revision>
  <dcterms:created xsi:type="dcterms:W3CDTF">2023-05-06T14:41:00Z</dcterms:created>
  <dcterms:modified xsi:type="dcterms:W3CDTF">2023-10-17T16:11:00Z</dcterms:modified>
</cp:coreProperties>
</file>