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C15EC" w14:textId="51ED1F35" w:rsidR="00E90C24" w:rsidRPr="00071750" w:rsidRDefault="00CF609E" w:rsidP="00E9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fldChar w:fldCharType="begin"/>
      </w:r>
      <w:r>
        <w:instrText xml:space="preserve"> HYPERLINK "https://phavi.umcs.pl/at/attachments/2022/1202/131556-pedagogika-3-o-zal-nr-12.pdf" </w:instrText>
      </w:r>
      <w:r>
        <w:fldChar w:fldCharType="separate"/>
      </w:r>
      <w:r w:rsidR="00E90C24" w:rsidRPr="00D15429">
        <w:rPr>
          <w:rStyle w:val="Hipercze"/>
          <w:rFonts w:ascii="Times New Roman" w:hAnsi="Times New Roman" w:cs="Times New Roman"/>
          <w:b/>
          <w:bCs/>
        </w:rPr>
        <w:t>Efekty uczenia się obowiązujące od cyklu kształcenia 20</w:t>
      </w:r>
      <w:r w:rsidR="00E90C24">
        <w:rPr>
          <w:rStyle w:val="Hipercze"/>
          <w:rFonts w:ascii="Times New Roman" w:hAnsi="Times New Roman" w:cs="Times New Roman"/>
          <w:b/>
          <w:bCs/>
        </w:rPr>
        <w:t>2</w:t>
      </w:r>
      <w:r>
        <w:rPr>
          <w:rStyle w:val="Hipercze"/>
          <w:rFonts w:ascii="Times New Roman" w:hAnsi="Times New Roman" w:cs="Times New Roman"/>
          <w:b/>
          <w:bCs/>
        </w:rPr>
        <w:t>6</w:t>
      </w:r>
      <w:r w:rsidR="00E90C24" w:rsidRPr="00D15429">
        <w:rPr>
          <w:rStyle w:val="Hipercze"/>
          <w:rFonts w:ascii="Times New Roman" w:hAnsi="Times New Roman" w:cs="Times New Roman"/>
          <w:b/>
          <w:bCs/>
        </w:rPr>
        <w:t>/20</w:t>
      </w:r>
      <w:r w:rsidR="00E90C24">
        <w:rPr>
          <w:rStyle w:val="Hipercze"/>
          <w:rFonts w:ascii="Times New Roman" w:hAnsi="Times New Roman" w:cs="Times New Roman"/>
          <w:b/>
          <w:bCs/>
        </w:rPr>
        <w:t>2</w:t>
      </w:r>
      <w:r>
        <w:rPr>
          <w:rStyle w:val="Hipercze"/>
          <w:rFonts w:ascii="Times New Roman" w:hAnsi="Times New Roman" w:cs="Times New Roman"/>
          <w:b/>
          <w:bCs/>
        </w:rPr>
        <w:t>7</w:t>
      </w:r>
      <w:r>
        <w:rPr>
          <w:rStyle w:val="Hipercze"/>
          <w:rFonts w:ascii="Times New Roman" w:hAnsi="Times New Roman" w:cs="Times New Roman"/>
          <w:b/>
          <w:bCs/>
        </w:rPr>
        <w:fldChar w:fldCharType="end"/>
      </w:r>
      <w:r w:rsidR="00E90C24" w:rsidRPr="00100599">
        <w:rPr>
          <w:rFonts w:ascii="Times New Roman" w:hAnsi="Times New Roman" w:cs="Times New Roman"/>
          <w:b/>
          <w:bCs/>
        </w:rPr>
        <w:t xml:space="preserve"> </w:t>
      </w:r>
    </w:p>
    <w:p w14:paraId="5681E4A3" w14:textId="77777777" w:rsidR="00E90C24" w:rsidRPr="00071750" w:rsidRDefault="00E90C24" w:rsidP="00E9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Nazwa kierunku: Pedagogika</w:t>
      </w:r>
    </w:p>
    <w:p w14:paraId="502D1C41" w14:textId="77777777" w:rsidR="00E90C24" w:rsidRPr="00071750" w:rsidRDefault="00E90C24" w:rsidP="00E9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 xml:space="preserve">Profil – </w:t>
      </w:r>
      <w:proofErr w:type="spellStart"/>
      <w:r w:rsidRPr="00071750">
        <w:rPr>
          <w:rFonts w:ascii="Times New Roman" w:hAnsi="Times New Roman" w:cs="Times New Roman"/>
        </w:rPr>
        <w:t>ogólnoakademicki</w:t>
      </w:r>
      <w:proofErr w:type="spellEnd"/>
    </w:p>
    <w:p w14:paraId="6DA1B7B0" w14:textId="77777777" w:rsidR="00E90C24" w:rsidRPr="00071750" w:rsidRDefault="00E90C24" w:rsidP="00E9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Poziom studiów: pierwszy stopień</w:t>
      </w:r>
    </w:p>
    <w:p w14:paraId="7010BF1D" w14:textId="77777777" w:rsidR="00E90C24" w:rsidRPr="00071750" w:rsidRDefault="00E90C24" w:rsidP="00E9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Dziedzina: nauki społeczne, dyscyplina naukowa: pedagogika – 100%</w:t>
      </w:r>
    </w:p>
    <w:p w14:paraId="4D80B631" w14:textId="77777777" w:rsidR="00E90C24" w:rsidRPr="00071750" w:rsidRDefault="00E90C24" w:rsidP="00E90C24">
      <w:pPr>
        <w:spacing w:line="360" w:lineRule="auto"/>
        <w:jc w:val="both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Poziom Polskiej Ramy Kwalifikacji – szósty</w:t>
      </w:r>
    </w:p>
    <w:tbl>
      <w:tblPr>
        <w:tblW w:w="4942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182"/>
        <w:gridCol w:w="1907"/>
        <w:gridCol w:w="1790"/>
      </w:tblGrid>
      <w:tr w:rsidR="00E90C24" w:rsidRPr="00071750" w14:paraId="2F8C64EC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5DDA5CFA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Symbole efektów kierunkowych</w:t>
            </w:r>
          </w:p>
        </w:tc>
        <w:tc>
          <w:tcPr>
            <w:tcW w:w="2921" w:type="pct"/>
            <w:vAlign w:val="center"/>
          </w:tcPr>
          <w:p w14:paraId="1D2DC13B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KIERUNKOWE EFEKTY UCZENIA SIĘ</w:t>
            </w:r>
          </w:p>
        </w:tc>
        <w:tc>
          <w:tcPr>
            <w:tcW w:w="681" w:type="pct"/>
            <w:tcMar>
              <w:left w:w="85" w:type="dxa"/>
              <w:right w:w="57" w:type="dxa"/>
            </w:tcMar>
            <w:vAlign w:val="center"/>
          </w:tcPr>
          <w:p w14:paraId="7F5AC92D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uniwersalnych charakterystyk</w:t>
            </w:r>
          </w:p>
          <w:p w14:paraId="58E4ADE5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PRK</w:t>
            </w:r>
          </w:p>
        </w:tc>
        <w:tc>
          <w:tcPr>
            <w:tcW w:w="639" w:type="pct"/>
            <w:tcMar>
              <w:left w:w="85" w:type="dxa"/>
              <w:right w:w="57" w:type="dxa"/>
            </w:tcMar>
            <w:vAlign w:val="center"/>
          </w:tcPr>
          <w:p w14:paraId="57F00F6B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charakterystyki drugiego stopnia PRK – dla właściwego poziomu</w:t>
            </w:r>
          </w:p>
        </w:tc>
      </w:tr>
      <w:tr w:rsidR="00E90C24" w:rsidRPr="00071750" w14:paraId="52040481" w14:textId="77777777" w:rsidTr="0014437F">
        <w:trPr>
          <w:trHeight w:val="284"/>
        </w:trPr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38087E89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21" w:type="pct"/>
            <w:tcBorders>
              <w:bottom w:val="single" w:sz="4" w:space="0" w:color="auto"/>
            </w:tcBorders>
            <w:vAlign w:val="center"/>
          </w:tcPr>
          <w:p w14:paraId="38EB2E94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3166B151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4BAD4A31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90C24" w:rsidRPr="00071750" w14:paraId="149C32A0" w14:textId="77777777" w:rsidTr="0014437F">
        <w:trPr>
          <w:trHeight w:val="284"/>
        </w:trPr>
        <w:tc>
          <w:tcPr>
            <w:tcW w:w="759" w:type="pct"/>
            <w:shd w:val="clear" w:color="auto" w:fill="D6E3BC"/>
            <w:vAlign w:val="center"/>
          </w:tcPr>
          <w:p w14:paraId="7F2DA65F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1" w:type="pct"/>
            <w:shd w:val="clear" w:color="auto" w:fill="D6E3BC"/>
            <w:vAlign w:val="center"/>
          </w:tcPr>
          <w:p w14:paraId="15547EBA" w14:textId="77777777" w:rsidR="00E90C24" w:rsidRPr="00071750" w:rsidRDefault="00E90C24" w:rsidP="008E4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 xml:space="preserve">WIEDZA: </w:t>
            </w:r>
            <w:r w:rsidRPr="008E42E8">
              <w:rPr>
                <w:rFonts w:ascii="Times New Roman" w:hAnsi="Times New Roman" w:cs="Times New Roman"/>
                <w:b/>
              </w:rPr>
              <w:t xml:space="preserve">Absolwent </w:t>
            </w:r>
            <w:r w:rsidR="000F060B">
              <w:rPr>
                <w:rFonts w:ascii="Times New Roman" w:hAnsi="Times New Roman" w:cs="Times New Roman"/>
                <w:b/>
              </w:rPr>
              <w:t>zna i rozumie</w:t>
            </w:r>
          </w:p>
        </w:tc>
        <w:tc>
          <w:tcPr>
            <w:tcW w:w="681" w:type="pct"/>
            <w:shd w:val="clear" w:color="auto" w:fill="D6E3BC"/>
            <w:vAlign w:val="center"/>
          </w:tcPr>
          <w:p w14:paraId="658E74EB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639" w:type="pct"/>
            <w:shd w:val="clear" w:color="auto" w:fill="D6E3BC"/>
            <w:vAlign w:val="center"/>
          </w:tcPr>
          <w:p w14:paraId="252842ED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 opisu</w:t>
            </w:r>
          </w:p>
        </w:tc>
      </w:tr>
      <w:tr w:rsidR="00CF609E" w:rsidRPr="00CF609E" w14:paraId="20DF76C9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474EE443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K_W01</w:t>
            </w:r>
          </w:p>
        </w:tc>
        <w:tc>
          <w:tcPr>
            <w:tcW w:w="2921" w:type="pct"/>
            <w:vAlign w:val="center"/>
          </w:tcPr>
          <w:p w14:paraId="3897CAC3" w14:textId="1068A7AD" w:rsidR="00E90C24" w:rsidRPr="00CF609E" w:rsidRDefault="006E60B0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 zaawansowanym stopniu m</w:t>
            </w:r>
            <w:r w:rsidR="00E90C24" w:rsidRPr="00CF609E">
              <w:rPr>
                <w:rFonts w:ascii="Times New Roman" w:hAnsi="Times New Roman" w:cs="Times New Roman"/>
              </w:rPr>
              <w:t>iejsce pedagogiki w systemie nauk</w:t>
            </w:r>
            <w:r w:rsidR="000F060B" w:rsidRPr="00CF609E">
              <w:rPr>
                <w:rFonts w:ascii="Times New Roman" w:hAnsi="Times New Roman" w:cs="Times New Roman"/>
              </w:rPr>
              <w:t xml:space="preserve"> o wychowaniu, jej historyczne i kulturowe uwarunkowania oraz </w:t>
            </w:r>
            <w:r w:rsidR="00E90C24" w:rsidRPr="00CF609E">
              <w:rPr>
                <w:rFonts w:ascii="Times New Roman" w:hAnsi="Times New Roman" w:cs="Times New Roman"/>
              </w:rPr>
              <w:t>przedmiotow</w:t>
            </w:r>
            <w:r w:rsidRPr="00CF609E">
              <w:rPr>
                <w:rFonts w:ascii="Times New Roman" w:hAnsi="Times New Roman" w:cs="Times New Roman"/>
              </w:rPr>
              <w:t>e</w:t>
            </w:r>
            <w:r w:rsidR="00E90C24" w:rsidRPr="00CF609E">
              <w:rPr>
                <w:rFonts w:ascii="Times New Roman" w:hAnsi="Times New Roman" w:cs="Times New Roman"/>
              </w:rPr>
              <w:t xml:space="preserve"> i metodologiczn</w:t>
            </w:r>
            <w:r w:rsidRPr="00CF609E">
              <w:rPr>
                <w:rFonts w:ascii="Times New Roman" w:hAnsi="Times New Roman" w:cs="Times New Roman"/>
              </w:rPr>
              <w:t>e</w:t>
            </w:r>
            <w:r w:rsidR="00CF609E">
              <w:rPr>
                <w:rFonts w:ascii="Times New Roman" w:hAnsi="Times New Roman" w:cs="Times New Roman"/>
                <w:strike/>
              </w:rPr>
              <w:t xml:space="preserve"> </w:t>
            </w:r>
            <w:r w:rsidR="00E90C24" w:rsidRPr="00CF609E">
              <w:rPr>
                <w:rFonts w:ascii="Times New Roman" w:hAnsi="Times New Roman" w:cs="Times New Roman"/>
              </w:rPr>
              <w:t xml:space="preserve">powiązania z innymi dyscyplinami naukowymi; </w:t>
            </w:r>
            <w:r w:rsidR="00645317" w:rsidRPr="00CF609E">
              <w:rPr>
                <w:rFonts w:ascii="Times New Roman" w:hAnsi="Times New Roman" w:cs="Times New Roman"/>
              </w:rPr>
              <w:t xml:space="preserve">zna terminologię stosowaną w obrębie pedagogiki i jej subdyscyplin oraz pokrewnych dyscyplin naukowych </w:t>
            </w:r>
          </w:p>
        </w:tc>
        <w:tc>
          <w:tcPr>
            <w:tcW w:w="681" w:type="pct"/>
            <w:vAlign w:val="center"/>
          </w:tcPr>
          <w:p w14:paraId="324A6E50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6C76B3E0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P6S_WG</w:t>
            </w:r>
          </w:p>
        </w:tc>
      </w:tr>
      <w:tr w:rsidR="00CF609E" w:rsidRPr="00CF609E" w14:paraId="3CD90737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37DCD1C4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K_W02</w:t>
            </w:r>
          </w:p>
        </w:tc>
        <w:tc>
          <w:tcPr>
            <w:tcW w:w="2921" w:type="pct"/>
            <w:vAlign w:val="center"/>
          </w:tcPr>
          <w:p w14:paraId="2D681064" w14:textId="19F56015" w:rsidR="00E90C24" w:rsidRPr="00CF609E" w:rsidRDefault="006E60B0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 zaawansowanym stopniu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="000F060B" w:rsidRPr="00CF609E">
              <w:rPr>
                <w:rFonts w:ascii="Times New Roman" w:hAnsi="Times New Roman" w:cs="Times New Roman"/>
              </w:rPr>
              <w:t xml:space="preserve">strukturę i funkcje systemu edukacji, </w:t>
            </w:r>
            <w:r w:rsidRPr="00CF609E">
              <w:rPr>
                <w:rFonts w:ascii="Times New Roman" w:hAnsi="Times New Roman" w:cs="Times New Roman"/>
              </w:rPr>
              <w:t>t</w:t>
            </w:r>
            <w:r w:rsidR="00E90C24" w:rsidRPr="00CF609E">
              <w:rPr>
                <w:rFonts w:ascii="Times New Roman" w:hAnsi="Times New Roman" w:cs="Times New Roman"/>
              </w:rPr>
              <w:t>eorie dotyczące wychowania, uczenia się i nauczania</w:t>
            </w:r>
            <w:r w:rsidR="008D43D6" w:rsidRPr="00CF609E">
              <w:rPr>
                <w:rFonts w:ascii="Times New Roman" w:hAnsi="Times New Roman" w:cs="Times New Roman"/>
              </w:rPr>
              <w:t xml:space="preserve">, </w:t>
            </w:r>
            <w:r w:rsidR="00BD1471" w:rsidRPr="00CF609E">
              <w:rPr>
                <w:rFonts w:ascii="Times New Roman" w:hAnsi="Times New Roman" w:cs="Times New Roman"/>
              </w:rPr>
              <w:t xml:space="preserve">w tym edukacji </w:t>
            </w:r>
            <w:r w:rsidR="0027364D" w:rsidRPr="00CF609E">
              <w:rPr>
                <w:rFonts w:ascii="Times New Roman" w:hAnsi="Times New Roman" w:cs="Times New Roman"/>
              </w:rPr>
              <w:t>włą</w:t>
            </w:r>
            <w:r w:rsidR="008D43D6" w:rsidRPr="00CF609E">
              <w:rPr>
                <w:rFonts w:ascii="Times New Roman" w:hAnsi="Times New Roman" w:cs="Times New Roman"/>
              </w:rPr>
              <w:t>czaj</w:t>
            </w:r>
            <w:r w:rsidR="0027364D" w:rsidRPr="00CF609E">
              <w:rPr>
                <w:rFonts w:ascii="Times New Roman" w:hAnsi="Times New Roman" w:cs="Times New Roman"/>
              </w:rPr>
              <w:t>ą</w:t>
            </w:r>
            <w:r w:rsidR="00BD1471" w:rsidRPr="00CF609E">
              <w:rPr>
                <w:rFonts w:ascii="Times New Roman" w:hAnsi="Times New Roman" w:cs="Times New Roman"/>
              </w:rPr>
              <w:t>cej</w:t>
            </w:r>
            <w:r w:rsidR="000F060B" w:rsidRPr="00CF609E">
              <w:rPr>
                <w:rFonts w:ascii="Times New Roman" w:hAnsi="Times New Roman" w:cs="Times New Roman"/>
              </w:rPr>
              <w:t xml:space="preserve">, </w:t>
            </w:r>
            <w:r w:rsidR="00E90C24" w:rsidRPr="00CF609E">
              <w:rPr>
                <w:rFonts w:ascii="Times New Roman" w:hAnsi="Times New Roman" w:cs="Times New Roman"/>
              </w:rPr>
              <w:t>oraz złożone uwarunkowania tych procesów</w:t>
            </w:r>
          </w:p>
        </w:tc>
        <w:tc>
          <w:tcPr>
            <w:tcW w:w="681" w:type="pct"/>
            <w:vAlign w:val="center"/>
          </w:tcPr>
          <w:p w14:paraId="0C498B0C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7C68001B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P6S_WG</w:t>
            </w:r>
          </w:p>
        </w:tc>
      </w:tr>
      <w:tr w:rsidR="00CF609E" w:rsidRPr="00CF609E" w14:paraId="5CFDF87D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6DC74E3E" w14:textId="2C054922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CF609E">
              <w:rPr>
                <w:rFonts w:ascii="Times New Roman" w:hAnsi="Times New Roman" w:cs="Times New Roman"/>
              </w:rPr>
              <w:t>K_W03</w:t>
            </w:r>
          </w:p>
        </w:tc>
        <w:tc>
          <w:tcPr>
            <w:tcW w:w="2921" w:type="pct"/>
            <w:vAlign w:val="center"/>
          </w:tcPr>
          <w:p w14:paraId="1211A2C0" w14:textId="548F052E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w zaawansowanym stopniu rolę nauczyciela, wychowawcy w kształtowaniu postaw i </w:t>
            </w:r>
            <w:proofErr w:type="spellStart"/>
            <w:r w:rsidRPr="00CF609E">
              <w:rPr>
                <w:rFonts w:ascii="Times New Roman" w:hAnsi="Times New Roman" w:cs="Times New Roman"/>
              </w:rPr>
              <w:t>zachowań</w:t>
            </w:r>
            <w:proofErr w:type="spellEnd"/>
            <w:r w:rsidRPr="00CF609E">
              <w:rPr>
                <w:rFonts w:ascii="Times New Roman" w:hAnsi="Times New Roman" w:cs="Times New Roman"/>
              </w:rPr>
              <w:t xml:space="preserve"> uczniów/wychowanków</w:t>
            </w:r>
          </w:p>
        </w:tc>
        <w:tc>
          <w:tcPr>
            <w:tcW w:w="681" w:type="pct"/>
            <w:vAlign w:val="center"/>
          </w:tcPr>
          <w:p w14:paraId="499D6DE6" w14:textId="47754594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378DFBB4" w14:textId="78FB2663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P6S_WG</w:t>
            </w:r>
          </w:p>
        </w:tc>
      </w:tr>
      <w:bookmarkEnd w:id="0"/>
      <w:tr w:rsidR="00CF609E" w:rsidRPr="00CF609E" w14:paraId="4DC538EB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6CF6A91C" w14:textId="61D3745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K_W04</w:t>
            </w:r>
          </w:p>
        </w:tc>
        <w:tc>
          <w:tcPr>
            <w:tcW w:w="2921" w:type="pct"/>
            <w:vAlign w:val="center"/>
          </w:tcPr>
          <w:p w14:paraId="4DC29919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 zaawansowanym stopniu klasyczne i współczesne teorie rozwoju człowieka w cyklu życia w aspekcie biologicznym, psychologicznym oraz społecznym, ze szczególnym uwzględnieniem wybranych okresów rozwojowych</w:t>
            </w:r>
          </w:p>
        </w:tc>
        <w:tc>
          <w:tcPr>
            <w:tcW w:w="681" w:type="pct"/>
            <w:vAlign w:val="center"/>
          </w:tcPr>
          <w:p w14:paraId="3D782CB9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46588A7A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P6S_WG</w:t>
            </w:r>
          </w:p>
        </w:tc>
      </w:tr>
      <w:tr w:rsidR="00CF609E" w:rsidRPr="00CF609E" w14:paraId="029C6916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22257DF8" w14:textId="08232964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K_W05</w:t>
            </w:r>
          </w:p>
        </w:tc>
        <w:tc>
          <w:tcPr>
            <w:tcW w:w="2921" w:type="pct"/>
            <w:vAlign w:val="center"/>
          </w:tcPr>
          <w:p w14:paraId="135E4A78" w14:textId="0163BD96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 zaawansowanym stopniu specyfikę różnych środowiskach wychowawczych i procesów w  nich zachodzących, w szczególności istotnych dla projektowania i diagnozowania tych procesów w praktyce pedagogicznej</w:t>
            </w:r>
          </w:p>
        </w:tc>
        <w:tc>
          <w:tcPr>
            <w:tcW w:w="681" w:type="pct"/>
            <w:vAlign w:val="center"/>
          </w:tcPr>
          <w:p w14:paraId="235B99FD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0C2F41D3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P6S_WG</w:t>
            </w:r>
          </w:p>
          <w:p w14:paraId="0BFCF700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1BE9FF46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4578194E" w14:textId="47F79780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K_W06</w:t>
            </w:r>
          </w:p>
        </w:tc>
        <w:tc>
          <w:tcPr>
            <w:tcW w:w="2921" w:type="pct"/>
            <w:vAlign w:val="center"/>
          </w:tcPr>
          <w:p w14:paraId="2B6F948A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Style w:val="markedcontent"/>
                <w:rFonts w:ascii="Times New Roman" w:hAnsi="Times New Roman" w:cs="Times New Roman"/>
              </w:rPr>
              <w:t>przemiany cywilizacyjne współczesnego świata oraz związane z nimi zagrożenia</w:t>
            </w:r>
            <w:r w:rsidRPr="00CF609E">
              <w:rPr>
                <w:rFonts w:ascii="Times New Roman" w:hAnsi="Times New Roman" w:cs="Times New Roman"/>
              </w:rPr>
              <w:br/>
            </w:r>
            <w:r w:rsidRPr="00CF609E">
              <w:rPr>
                <w:rStyle w:val="markedcontent"/>
                <w:rFonts w:ascii="Times New Roman" w:hAnsi="Times New Roman" w:cs="Times New Roman"/>
              </w:rPr>
              <w:t>i dylematy</w:t>
            </w:r>
          </w:p>
        </w:tc>
        <w:tc>
          <w:tcPr>
            <w:tcW w:w="681" w:type="pct"/>
            <w:vAlign w:val="center"/>
          </w:tcPr>
          <w:p w14:paraId="72A23C62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54F37C07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34C2BE96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7AF2D507" w14:textId="007BEFDB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K_W07</w:t>
            </w:r>
          </w:p>
        </w:tc>
        <w:tc>
          <w:tcPr>
            <w:tcW w:w="2921" w:type="pct"/>
            <w:vAlign w:val="center"/>
          </w:tcPr>
          <w:p w14:paraId="3D276A77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podstawowe prawne, etyczne, ekonomiczne i inne uwarunkowania różnych rodzajów działalności zawodowej niezbędnych do prawidłowego jej realizowania </w:t>
            </w:r>
          </w:p>
        </w:tc>
        <w:tc>
          <w:tcPr>
            <w:tcW w:w="681" w:type="pct"/>
            <w:vAlign w:val="center"/>
          </w:tcPr>
          <w:p w14:paraId="2C2C320C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3688AF88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578089E2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2E165397" w14:textId="2DAD5CAE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lastRenderedPageBreak/>
              <w:t>K_W08</w:t>
            </w:r>
          </w:p>
        </w:tc>
        <w:tc>
          <w:tcPr>
            <w:tcW w:w="2921" w:type="pct"/>
            <w:vAlign w:val="center"/>
          </w:tcPr>
          <w:p w14:paraId="29918C31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  <w:r w:rsidRPr="00CF609E">
              <w:rPr>
                <w:rStyle w:val="markedcontent"/>
                <w:rFonts w:ascii="Times New Roman" w:hAnsi="Times New Roman" w:cs="Times New Roman"/>
              </w:rPr>
              <w:t>zasady i normy etyczne związane z pracą pedagogiczną oraz ich zastosowanie wobec fundamentalnych dylematów współczesnej cywilizacji</w:t>
            </w:r>
          </w:p>
        </w:tc>
        <w:tc>
          <w:tcPr>
            <w:tcW w:w="681" w:type="pct"/>
            <w:vAlign w:val="center"/>
          </w:tcPr>
          <w:p w14:paraId="4FBC0074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7A6A3502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6E6CDCC2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79367C30" w14:textId="6EC95AEC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K_W09</w:t>
            </w:r>
          </w:p>
        </w:tc>
        <w:tc>
          <w:tcPr>
            <w:tcW w:w="2921" w:type="pct"/>
            <w:vAlign w:val="center"/>
          </w:tcPr>
          <w:p w14:paraId="3A473C84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zasady udzielania pierwszej pomocy, zasady bezpieczeństwa i higieny pracy w instytucjach edukacyjnych, wychowawczych i opiekuńczych oraz odpowiedzialności prawnej pedagoga, nauczyciela, wychowawcy w tym zakresie </w:t>
            </w:r>
          </w:p>
        </w:tc>
        <w:tc>
          <w:tcPr>
            <w:tcW w:w="681" w:type="pct"/>
            <w:vAlign w:val="center"/>
          </w:tcPr>
          <w:p w14:paraId="59E97030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6B81D247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175A992C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615DFF20" w14:textId="4BBCE0DD" w:rsidR="00E90C24" w:rsidRPr="00CF609E" w:rsidRDefault="00CF609E" w:rsidP="00273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K_W10</w:t>
            </w:r>
          </w:p>
        </w:tc>
        <w:tc>
          <w:tcPr>
            <w:tcW w:w="2921" w:type="pct"/>
            <w:vAlign w:val="center"/>
          </w:tcPr>
          <w:p w14:paraId="6E116A2E" w14:textId="6A5212DB" w:rsidR="00E90C24" w:rsidRPr="00CF609E" w:rsidRDefault="008D43D6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normy, </w:t>
            </w:r>
            <w:r w:rsidR="00EF70F7" w:rsidRPr="00CF609E">
              <w:rPr>
                <w:rFonts w:ascii="Times New Roman" w:hAnsi="Times New Roman" w:cs="Times New Roman"/>
              </w:rPr>
              <w:t>p</w:t>
            </w:r>
            <w:r w:rsidR="00E90C24" w:rsidRPr="00CF609E">
              <w:rPr>
                <w:rFonts w:ascii="Times New Roman" w:hAnsi="Times New Roman" w:cs="Times New Roman"/>
              </w:rPr>
              <w:t>rocedury, dobre praktyki</w:t>
            </w:r>
            <w:r w:rsidR="00B41549" w:rsidRPr="00CF609E">
              <w:rPr>
                <w:rFonts w:ascii="Times New Roman" w:hAnsi="Times New Roman" w:cs="Times New Roman"/>
              </w:rPr>
              <w:t xml:space="preserve"> stosowane w wybranym obszarze działalności pedagogicznej</w:t>
            </w:r>
            <w:r w:rsidR="00E90C24" w:rsidRPr="00CF609E">
              <w:rPr>
                <w:rFonts w:ascii="Times New Roman" w:hAnsi="Times New Roman" w:cs="Times New Roman"/>
              </w:rPr>
              <w:t xml:space="preserve">,  </w:t>
            </w:r>
            <w:r w:rsidR="00645317" w:rsidRPr="00CF609E">
              <w:rPr>
                <w:rFonts w:ascii="Times New Roman" w:hAnsi="Times New Roman" w:cs="Times New Roman"/>
              </w:rPr>
              <w:t xml:space="preserve">zna </w:t>
            </w:r>
            <w:r w:rsidR="00E90C24" w:rsidRPr="00CF609E">
              <w:rPr>
                <w:rFonts w:ascii="Times New Roman" w:hAnsi="Times New Roman" w:cs="Times New Roman"/>
              </w:rPr>
              <w:t xml:space="preserve">zasady ochrony własności intelektualnej i prawa autorskiego oraz </w:t>
            </w:r>
            <w:r w:rsidR="00B41549" w:rsidRPr="00CF609E">
              <w:rPr>
                <w:rFonts w:ascii="Times New Roman" w:hAnsi="Times New Roman" w:cs="Times New Roman"/>
              </w:rPr>
              <w:t>zasady</w:t>
            </w:r>
            <w:r w:rsidR="00613BBA" w:rsidRPr="00CF609E">
              <w:rPr>
                <w:rFonts w:ascii="Times New Roman" w:hAnsi="Times New Roman" w:cs="Times New Roman"/>
              </w:rPr>
              <w:t xml:space="preserve"> tworzenia i rozwoju różnych form</w:t>
            </w:r>
            <w:r w:rsidR="00B41549" w:rsidRPr="00CF609E">
              <w:rPr>
                <w:rFonts w:ascii="Times New Roman" w:hAnsi="Times New Roman" w:cs="Times New Roman"/>
              </w:rPr>
              <w:t xml:space="preserve"> </w:t>
            </w:r>
            <w:r w:rsidR="00E90C24" w:rsidRPr="00CF609E">
              <w:rPr>
                <w:rFonts w:ascii="Times New Roman" w:hAnsi="Times New Roman" w:cs="Times New Roman"/>
              </w:rPr>
              <w:t>przedsiębiorczości</w:t>
            </w:r>
          </w:p>
        </w:tc>
        <w:tc>
          <w:tcPr>
            <w:tcW w:w="681" w:type="pct"/>
            <w:vAlign w:val="center"/>
          </w:tcPr>
          <w:p w14:paraId="2D2354B5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3F75701B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29B8B04A" w14:textId="77777777" w:rsidTr="0014437F">
        <w:trPr>
          <w:trHeight w:val="284"/>
        </w:trPr>
        <w:tc>
          <w:tcPr>
            <w:tcW w:w="759" w:type="pct"/>
            <w:shd w:val="clear" w:color="auto" w:fill="D6E3BC"/>
            <w:vAlign w:val="center"/>
          </w:tcPr>
          <w:p w14:paraId="09B2ECE7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1" w:type="pct"/>
            <w:shd w:val="clear" w:color="auto" w:fill="D6E3BC"/>
            <w:vAlign w:val="center"/>
          </w:tcPr>
          <w:p w14:paraId="30370B12" w14:textId="77777777" w:rsidR="00E90C24" w:rsidRPr="00CF609E" w:rsidRDefault="00E90C24" w:rsidP="008E4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 xml:space="preserve">UMIEJĘTNOŚCI: Absolwent </w:t>
            </w:r>
            <w:r w:rsidR="00613BBA" w:rsidRPr="00CF609E">
              <w:rPr>
                <w:rFonts w:ascii="Times New Roman" w:hAnsi="Times New Roman" w:cs="Times New Roman"/>
                <w:b/>
              </w:rPr>
              <w:t>potrafi</w:t>
            </w:r>
          </w:p>
        </w:tc>
        <w:tc>
          <w:tcPr>
            <w:tcW w:w="681" w:type="pct"/>
            <w:shd w:val="clear" w:color="auto" w:fill="D6E3BC"/>
            <w:vAlign w:val="center"/>
          </w:tcPr>
          <w:p w14:paraId="4AB0915F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639" w:type="pct"/>
            <w:shd w:val="clear" w:color="auto" w:fill="D6E3BC"/>
            <w:vAlign w:val="center"/>
          </w:tcPr>
          <w:p w14:paraId="72C5CF90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>Kod składnik opisu</w:t>
            </w:r>
          </w:p>
        </w:tc>
      </w:tr>
      <w:tr w:rsidR="00CF609E" w:rsidRPr="00CF609E" w14:paraId="4B23DA70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75D35728" w14:textId="508F3DCB" w:rsidR="00E90C24" w:rsidRPr="00CF609E" w:rsidRDefault="00A67B28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K_U01</w:t>
            </w:r>
          </w:p>
        </w:tc>
        <w:tc>
          <w:tcPr>
            <w:tcW w:w="2921" w:type="pct"/>
            <w:vAlign w:val="center"/>
          </w:tcPr>
          <w:p w14:paraId="23AEED7F" w14:textId="4ADFAADA" w:rsidR="00E90C24" w:rsidRPr="00CF609E" w:rsidRDefault="00DF5C97" w:rsidP="005F6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</w:t>
            </w:r>
            <w:r w:rsidR="00E90C24" w:rsidRPr="00CF609E">
              <w:rPr>
                <w:rFonts w:ascii="Times New Roman" w:hAnsi="Times New Roman" w:cs="Times New Roman"/>
              </w:rPr>
              <w:t xml:space="preserve">ykorzystywać wiedzę z zakresu pedagogiki oraz powiązanych z nią dyscyplin w celu </w:t>
            </w:r>
            <w:r w:rsidR="003341D7" w:rsidRPr="00CF609E">
              <w:rPr>
                <w:rFonts w:ascii="Times New Roman" w:hAnsi="Times New Roman" w:cs="Times New Roman"/>
              </w:rPr>
              <w:t xml:space="preserve">formułowania, </w:t>
            </w:r>
            <w:r w:rsidR="00E90C24" w:rsidRPr="00CF609E">
              <w:rPr>
                <w:rFonts w:ascii="Times New Roman" w:hAnsi="Times New Roman" w:cs="Times New Roman"/>
              </w:rPr>
              <w:t xml:space="preserve">analizowania, i wyjaśniania problemów </w:t>
            </w:r>
            <w:r w:rsidR="000F2DCB" w:rsidRPr="00CF609E">
              <w:rPr>
                <w:rFonts w:ascii="Times New Roman" w:hAnsi="Times New Roman" w:cs="Times New Roman"/>
              </w:rPr>
              <w:t>pedagogicznych</w:t>
            </w:r>
            <w:r w:rsidR="005F6EA4" w:rsidRPr="00CF609E">
              <w:rPr>
                <w:rFonts w:ascii="Times New Roman" w:hAnsi="Times New Roman" w:cs="Times New Roman"/>
              </w:rPr>
              <w:t>,</w:t>
            </w:r>
            <w:r w:rsidR="003341D7" w:rsidRPr="00CF609E">
              <w:rPr>
                <w:rFonts w:ascii="Times New Roman" w:hAnsi="Times New Roman" w:cs="Times New Roman"/>
              </w:rPr>
              <w:t xml:space="preserve"> 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Pr="00CF609E">
              <w:rPr>
                <w:rFonts w:ascii="Times New Roman" w:hAnsi="Times New Roman" w:cs="Times New Roman"/>
              </w:rPr>
              <w:t xml:space="preserve">potrafi </w:t>
            </w:r>
            <w:r w:rsidR="00E90C24" w:rsidRPr="00CF609E">
              <w:rPr>
                <w:rFonts w:ascii="Times New Roman" w:hAnsi="Times New Roman" w:cs="Times New Roman"/>
              </w:rPr>
              <w:t>rozwiązywać</w:t>
            </w:r>
            <w:r w:rsidR="003341D7" w:rsidRPr="00CF609E">
              <w:rPr>
                <w:rFonts w:ascii="Times New Roman" w:hAnsi="Times New Roman" w:cs="Times New Roman"/>
              </w:rPr>
              <w:t xml:space="preserve"> te problemy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="00D658DA" w:rsidRPr="00CF609E">
              <w:rPr>
                <w:rFonts w:ascii="Times New Roman" w:hAnsi="Times New Roman" w:cs="Times New Roman"/>
              </w:rPr>
              <w:t>wykorzystując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="00D658DA" w:rsidRPr="00CF609E">
              <w:rPr>
                <w:rFonts w:ascii="Times New Roman" w:hAnsi="Times New Roman" w:cs="Times New Roman"/>
              </w:rPr>
              <w:t>właściwe</w:t>
            </w:r>
            <w:r w:rsidR="00E90C24" w:rsidRPr="00CF609E">
              <w:rPr>
                <w:rFonts w:ascii="Times New Roman" w:hAnsi="Times New Roman" w:cs="Times New Roman"/>
              </w:rPr>
              <w:t xml:space="preserve"> metod</w:t>
            </w:r>
            <w:r w:rsidR="00D658DA" w:rsidRPr="00CF609E">
              <w:rPr>
                <w:rFonts w:ascii="Times New Roman" w:hAnsi="Times New Roman" w:cs="Times New Roman"/>
              </w:rPr>
              <w:t>y</w:t>
            </w:r>
            <w:r w:rsidR="00E90C24" w:rsidRPr="00CF609E">
              <w:rPr>
                <w:rFonts w:ascii="Times New Roman" w:hAnsi="Times New Roman" w:cs="Times New Roman"/>
              </w:rPr>
              <w:t xml:space="preserve"> i narzędzi</w:t>
            </w:r>
            <w:r w:rsidR="00D658DA" w:rsidRPr="00CF609E">
              <w:rPr>
                <w:rFonts w:ascii="Times New Roman" w:hAnsi="Times New Roman" w:cs="Times New Roman"/>
              </w:rPr>
              <w:t>a</w:t>
            </w:r>
            <w:r w:rsidR="005F6EA4" w:rsidRPr="00CF609E">
              <w:rPr>
                <w:rFonts w:ascii="Times New Roman" w:hAnsi="Times New Roman" w:cs="Times New Roman"/>
              </w:rPr>
              <w:t>, w tym zaawansowan</w:t>
            </w:r>
            <w:r w:rsidR="002516F8" w:rsidRPr="00CF609E">
              <w:rPr>
                <w:rFonts w:ascii="Times New Roman" w:hAnsi="Times New Roman" w:cs="Times New Roman"/>
              </w:rPr>
              <w:t>e</w:t>
            </w:r>
            <w:r w:rsidR="005F6EA4" w:rsidRPr="00CF609E">
              <w:rPr>
                <w:rFonts w:ascii="Times New Roman" w:hAnsi="Times New Roman" w:cs="Times New Roman"/>
              </w:rPr>
              <w:t xml:space="preserve"> technik</w:t>
            </w:r>
            <w:r w:rsidR="002516F8" w:rsidRPr="00CF609E">
              <w:rPr>
                <w:rFonts w:ascii="Times New Roman" w:hAnsi="Times New Roman" w:cs="Times New Roman"/>
              </w:rPr>
              <w:t>i</w:t>
            </w:r>
            <w:r w:rsidR="005F6EA4" w:rsidRPr="00CF609E">
              <w:rPr>
                <w:rFonts w:ascii="Times New Roman" w:hAnsi="Times New Roman" w:cs="Times New Roman"/>
              </w:rPr>
              <w:t xml:space="preserve"> informacyjno-komunikacyjn</w:t>
            </w:r>
            <w:r w:rsidR="002516F8" w:rsidRPr="00CF609E">
              <w:rPr>
                <w:rFonts w:ascii="Times New Roman" w:hAnsi="Times New Roman" w:cs="Times New Roman"/>
              </w:rPr>
              <w:t>e</w:t>
            </w:r>
          </w:p>
          <w:p w14:paraId="47C3A13A" w14:textId="125690D5" w:rsidR="005E5976" w:rsidRPr="00CF609E" w:rsidRDefault="005E5976" w:rsidP="00D658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Align w:val="center"/>
          </w:tcPr>
          <w:p w14:paraId="370D061D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vAlign w:val="center"/>
          </w:tcPr>
          <w:p w14:paraId="09B04A6D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P6S_UW</w:t>
            </w:r>
          </w:p>
        </w:tc>
      </w:tr>
      <w:tr w:rsidR="00CF609E" w:rsidRPr="00CF609E" w14:paraId="18CCC770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1272B889" w14:textId="374DE46F" w:rsidR="00D658DA" w:rsidRPr="00CF609E" w:rsidRDefault="00A67B28" w:rsidP="00D6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K_U02</w:t>
            </w:r>
          </w:p>
        </w:tc>
        <w:tc>
          <w:tcPr>
            <w:tcW w:w="2921" w:type="pct"/>
            <w:vAlign w:val="center"/>
          </w:tcPr>
          <w:p w14:paraId="561E2D8C" w14:textId="01AA53C7" w:rsidR="00D658DA" w:rsidRPr="00CF609E" w:rsidRDefault="00EF0CFB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właściwie dobrać źródła i wykorzystać pochodzące z nich informacje dokonując oceny, krytycznej analizy i syntezy tych</w:t>
            </w:r>
            <w:r w:rsidR="00A67B28" w:rsidRPr="00CF609E">
              <w:rPr>
                <w:rFonts w:ascii="Times New Roman" w:hAnsi="Times New Roman" w:cs="Times New Roman"/>
              </w:rPr>
              <w:t xml:space="preserve"> danych w celu</w:t>
            </w:r>
            <w:r w:rsidRPr="00CF609E">
              <w:rPr>
                <w:rFonts w:ascii="Times New Roman" w:hAnsi="Times New Roman" w:cs="Times New Roman"/>
              </w:rPr>
              <w:t xml:space="preserve"> </w:t>
            </w:r>
            <w:r w:rsidR="00D658DA" w:rsidRPr="00CF609E">
              <w:rPr>
                <w:rFonts w:ascii="Times New Roman" w:hAnsi="Times New Roman" w:cs="Times New Roman"/>
              </w:rPr>
              <w:t>i</w:t>
            </w:r>
            <w:r w:rsidR="00A67B28" w:rsidRPr="00CF609E">
              <w:rPr>
                <w:rFonts w:ascii="Times New Roman" w:hAnsi="Times New Roman" w:cs="Times New Roman"/>
              </w:rPr>
              <w:t>dentyfik</w:t>
            </w:r>
            <w:r w:rsidR="00D658DA" w:rsidRPr="00CF609E">
              <w:rPr>
                <w:rFonts w:ascii="Times New Roman" w:hAnsi="Times New Roman" w:cs="Times New Roman"/>
              </w:rPr>
              <w:t>a</w:t>
            </w:r>
            <w:r w:rsidR="00A67B28" w:rsidRPr="00CF609E">
              <w:rPr>
                <w:rFonts w:ascii="Times New Roman" w:hAnsi="Times New Roman" w:cs="Times New Roman"/>
              </w:rPr>
              <w:t>cji</w:t>
            </w:r>
            <w:r w:rsidR="00D658DA" w:rsidRPr="00CF609E">
              <w:rPr>
                <w:rFonts w:ascii="Times New Roman" w:hAnsi="Times New Roman" w:cs="Times New Roman"/>
              </w:rPr>
              <w:t xml:space="preserve"> i interpret</w:t>
            </w:r>
            <w:r w:rsidR="00A67B28" w:rsidRPr="00CF609E">
              <w:rPr>
                <w:rFonts w:ascii="Times New Roman" w:hAnsi="Times New Roman" w:cs="Times New Roman"/>
              </w:rPr>
              <w:t>acji</w:t>
            </w:r>
            <w:r w:rsidR="00D658DA" w:rsidRPr="00CF609E">
              <w:rPr>
                <w:rFonts w:ascii="Times New Roman" w:hAnsi="Times New Roman" w:cs="Times New Roman"/>
              </w:rPr>
              <w:t xml:space="preserve"> wybran</w:t>
            </w:r>
            <w:r w:rsidR="00A67B28" w:rsidRPr="00CF609E">
              <w:rPr>
                <w:rFonts w:ascii="Times New Roman" w:hAnsi="Times New Roman" w:cs="Times New Roman"/>
              </w:rPr>
              <w:t>ych zjawisk</w:t>
            </w:r>
            <w:r w:rsidR="00D658DA" w:rsidRPr="00CF609E">
              <w:rPr>
                <w:rFonts w:ascii="Times New Roman" w:hAnsi="Times New Roman" w:cs="Times New Roman"/>
              </w:rPr>
              <w:t xml:space="preserve"> </w:t>
            </w:r>
            <w:r w:rsidR="00A67B28" w:rsidRPr="00CF609E">
              <w:rPr>
                <w:rFonts w:ascii="Times New Roman" w:hAnsi="Times New Roman" w:cs="Times New Roman"/>
              </w:rPr>
              <w:t>i procesów społecznych</w:t>
            </w:r>
            <w:r w:rsidRPr="00CF609E">
              <w:rPr>
                <w:rFonts w:ascii="Times New Roman" w:hAnsi="Times New Roman" w:cs="Times New Roman"/>
              </w:rPr>
              <w:t>,</w:t>
            </w:r>
            <w:r w:rsidRPr="00CF609E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681" w:type="pct"/>
            <w:vAlign w:val="center"/>
          </w:tcPr>
          <w:p w14:paraId="5EC6332B" w14:textId="6783F9A1" w:rsidR="00D658DA" w:rsidRPr="00CF609E" w:rsidRDefault="00D658DA" w:rsidP="00D6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vAlign w:val="center"/>
          </w:tcPr>
          <w:p w14:paraId="74A5D441" w14:textId="4D0C77F2" w:rsidR="00D658DA" w:rsidRPr="00CF609E" w:rsidRDefault="00D658DA" w:rsidP="00D6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P6S_UW</w:t>
            </w:r>
          </w:p>
        </w:tc>
      </w:tr>
      <w:tr w:rsidR="00CF609E" w:rsidRPr="00CF609E" w14:paraId="71470AFE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397FE649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K_U03</w:t>
            </w:r>
          </w:p>
        </w:tc>
        <w:tc>
          <w:tcPr>
            <w:tcW w:w="2921" w:type="pct"/>
            <w:vAlign w:val="center"/>
          </w:tcPr>
          <w:p w14:paraId="7AB25210" w14:textId="623F5416" w:rsidR="00EC1F19" w:rsidRPr="00CF609E" w:rsidRDefault="00EC1F19" w:rsidP="00EC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stosować właściwe metody i narzędzia w celu samodzielnego projektowania i efektywnego realizowania działań związanych z różnymi sferami działalności pedagogicznej (kształceniem, opieką, wychowaniem i terapią) </w:t>
            </w:r>
          </w:p>
        </w:tc>
        <w:tc>
          <w:tcPr>
            <w:tcW w:w="681" w:type="pct"/>
            <w:vAlign w:val="center"/>
          </w:tcPr>
          <w:p w14:paraId="26031DF6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vAlign w:val="center"/>
          </w:tcPr>
          <w:p w14:paraId="1CEDFE72" w14:textId="3AA3853B" w:rsidR="00E90C24" w:rsidRPr="00CF609E" w:rsidRDefault="00E90C24" w:rsidP="00EC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P6S_UW</w:t>
            </w:r>
          </w:p>
        </w:tc>
      </w:tr>
      <w:tr w:rsidR="00CF609E" w:rsidRPr="00CF609E" w14:paraId="3FDF375B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4D7D9939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K_U04</w:t>
            </w:r>
          </w:p>
        </w:tc>
        <w:tc>
          <w:tcPr>
            <w:tcW w:w="2921" w:type="pct"/>
            <w:vAlign w:val="center"/>
          </w:tcPr>
          <w:p w14:paraId="666C0FB9" w14:textId="16E4178E" w:rsidR="00E90C24" w:rsidRPr="00CF609E" w:rsidRDefault="005B7941" w:rsidP="0017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</w:t>
            </w:r>
            <w:r w:rsidR="00E90C24" w:rsidRPr="00CF609E">
              <w:rPr>
                <w:rFonts w:ascii="Times New Roman" w:hAnsi="Times New Roman" w:cs="Times New Roman"/>
              </w:rPr>
              <w:t>omunikować się z otoczeniem w różnego typu sytuacjach</w:t>
            </w:r>
            <w:r w:rsidR="00E91B2E" w:rsidRPr="00CF609E">
              <w:rPr>
                <w:rFonts w:ascii="Times New Roman" w:hAnsi="Times New Roman" w:cs="Times New Roman"/>
              </w:rPr>
              <w:t xml:space="preserve"> </w:t>
            </w:r>
            <w:r w:rsidR="00170280" w:rsidRPr="00CF609E">
              <w:rPr>
                <w:rFonts w:ascii="Times New Roman" w:hAnsi="Times New Roman" w:cs="Times New Roman"/>
              </w:rPr>
              <w:t>opiekuńczo-</w:t>
            </w:r>
            <w:r w:rsidR="00E91B2E" w:rsidRPr="00CF609E">
              <w:rPr>
                <w:rFonts w:ascii="Times New Roman" w:hAnsi="Times New Roman" w:cs="Times New Roman"/>
              </w:rPr>
              <w:t>wychowawczych i</w:t>
            </w:r>
            <w:r w:rsidR="00E90C24" w:rsidRPr="00CF609E">
              <w:rPr>
                <w:rFonts w:ascii="Times New Roman" w:hAnsi="Times New Roman" w:cs="Times New Roman"/>
              </w:rPr>
              <w:t xml:space="preserve"> edukacyjnych z użyciem specjalistycznej terminologii, </w:t>
            </w:r>
            <w:r w:rsidR="00170280" w:rsidRPr="00CF609E">
              <w:rPr>
                <w:rFonts w:ascii="Times New Roman" w:hAnsi="Times New Roman" w:cs="Times New Roman"/>
              </w:rPr>
              <w:t>czynnie uczestniczyć w debacie -</w:t>
            </w:r>
            <w:r w:rsidR="00884E6D" w:rsidRPr="00CF609E">
              <w:rPr>
                <w:rFonts w:ascii="Times New Roman" w:hAnsi="Times New Roman" w:cs="Times New Roman"/>
              </w:rPr>
              <w:t xml:space="preserve"> </w:t>
            </w:r>
            <w:r w:rsidR="00E90C24" w:rsidRPr="00CF609E">
              <w:rPr>
                <w:rFonts w:ascii="Times New Roman" w:hAnsi="Times New Roman" w:cs="Times New Roman"/>
              </w:rPr>
              <w:t>przedstawiać i oceniać różne opinie i stanowiska oraz dyskutować o nich</w:t>
            </w:r>
          </w:p>
        </w:tc>
        <w:tc>
          <w:tcPr>
            <w:tcW w:w="681" w:type="pct"/>
            <w:vAlign w:val="center"/>
          </w:tcPr>
          <w:p w14:paraId="5AA41B40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vAlign w:val="center"/>
          </w:tcPr>
          <w:p w14:paraId="64B6476E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P6S_UK</w:t>
            </w:r>
          </w:p>
        </w:tc>
      </w:tr>
      <w:tr w:rsidR="00CF609E" w:rsidRPr="00CF609E" w14:paraId="30235D90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715B6337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K_U05</w:t>
            </w:r>
          </w:p>
        </w:tc>
        <w:tc>
          <w:tcPr>
            <w:tcW w:w="2921" w:type="pct"/>
            <w:vAlign w:val="center"/>
          </w:tcPr>
          <w:p w14:paraId="59FA27EB" w14:textId="77777777" w:rsidR="00E90C24" w:rsidRPr="00CF609E" w:rsidRDefault="005B7941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</w:t>
            </w:r>
            <w:r w:rsidR="00E90C24" w:rsidRPr="00CF609E">
              <w:rPr>
                <w:rFonts w:ascii="Times New Roman" w:hAnsi="Times New Roman" w:cs="Times New Roman"/>
              </w:rPr>
              <w:t>osługiwać się językiem obcym na pozi</w:t>
            </w:r>
            <w:r w:rsidR="00CB190D" w:rsidRPr="00CF609E">
              <w:rPr>
                <w:rFonts w:ascii="Times New Roman" w:hAnsi="Times New Roman" w:cs="Times New Roman"/>
              </w:rPr>
              <w:t>o</w:t>
            </w:r>
            <w:r w:rsidR="00E90C24" w:rsidRPr="00CF609E">
              <w:rPr>
                <w:rFonts w:ascii="Times New Roman" w:hAnsi="Times New Roman" w:cs="Times New Roman"/>
              </w:rPr>
              <w:t>mie B2 Europejskiego Systemu Opisu Kształcenia Językowego</w:t>
            </w:r>
          </w:p>
        </w:tc>
        <w:tc>
          <w:tcPr>
            <w:tcW w:w="681" w:type="pct"/>
            <w:vAlign w:val="center"/>
          </w:tcPr>
          <w:p w14:paraId="6CDA54C9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vAlign w:val="center"/>
          </w:tcPr>
          <w:p w14:paraId="0EF38AE0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P6S_UK</w:t>
            </w:r>
          </w:p>
        </w:tc>
      </w:tr>
      <w:tr w:rsidR="00CF609E" w:rsidRPr="00CF609E" w14:paraId="2C0E2062" w14:textId="77777777" w:rsidTr="0014437F">
        <w:trPr>
          <w:trHeight w:val="284"/>
        </w:trPr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57C91AE7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K_U06</w:t>
            </w:r>
          </w:p>
        </w:tc>
        <w:tc>
          <w:tcPr>
            <w:tcW w:w="2921" w:type="pct"/>
            <w:tcBorders>
              <w:bottom w:val="single" w:sz="4" w:space="0" w:color="auto"/>
            </w:tcBorders>
            <w:vAlign w:val="center"/>
          </w:tcPr>
          <w:p w14:paraId="5919F598" w14:textId="4271495B" w:rsidR="00E90C24" w:rsidRPr="00CF609E" w:rsidRDefault="005B7941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</w:t>
            </w:r>
            <w:r w:rsidR="004E027B" w:rsidRPr="00CF609E">
              <w:rPr>
                <w:rFonts w:ascii="Times New Roman" w:hAnsi="Times New Roman" w:cs="Times New Roman"/>
              </w:rPr>
              <w:t xml:space="preserve">lanować i efektywnie realizować </w:t>
            </w:r>
            <w:r w:rsidR="00E90C24" w:rsidRPr="00CF609E">
              <w:rPr>
                <w:rFonts w:ascii="Times New Roman" w:hAnsi="Times New Roman" w:cs="Times New Roman"/>
              </w:rPr>
              <w:t>prac</w:t>
            </w:r>
            <w:r w:rsidR="007038A4" w:rsidRPr="00CF609E">
              <w:rPr>
                <w:rFonts w:ascii="Times New Roman" w:hAnsi="Times New Roman" w:cs="Times New Roman"/>
              </w:rPr>
              <w:t xml:space="preserve">ę </w:t>
            </w:r>
            <w:r w:rsidR="004E027B" w:rsidRPr="00CF609E">
              <w:rPr>
                <w:rFonts w:ascii="Times New Roman" w:hAnsi="Times New Roman" w:cs="Times New Roman"/>
              </w:rPr>
              <w:t xml:space="preserve"> indywidualną oraz w zespole</w:t>
            </w:r>
            <w:r w:rsidR="007038A4" w:rsidRPr="00CF609E">
              <w:rPr>
                <w:rFonts w:ascii="Times New Roman" w:hAnsi="Times New Roman" w:cs="Times New Roman"/>
              </w:rPr>
              <w:t>, potrafi współdziałać z innymi osobami w celu analizowania, interpretowania i  rozwiazywania problemów edukacyjnych, wychowawczych, opiekuńczych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="00C63875" w:rsidRPr="00CF609E">
              <w:rPr>
                <w:rFonts w:ascii="Times New Roman" w:hAnsi="Times New Roman" w:cs="Times New Roman"/>
              </w:rPr>
              <w:t xml:space="preserve">w ramach prac zespołowych, także o charakterze </w:t>
            </w:r>
            <w:proofErr w:type="spellStart"/>
            <w:r w:rsidR="00C63875" w:rsidRPr="00CF609E">
              <w:rPr>
                <w:rFonts w:ascii="Times New Roman" w:hAnsi="Times New Roman" w:cs="Times New Roman"/>
              </w:rPr>
              <w:t>intedyscyplinarnym</w:t>
            </w:r>
            <w:proofErr w:type="spellEnd"/>
            <w:r w:rsidR="00C63875" w:rsidRPr="00CF6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3EFB4B7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2DF4AAEC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P6S_UW</w:t>
            </w:r>
          </w:p>
          <w:p w14:paraId="1E4DDC6E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P6S_UO</w:t>
            </w:r>
          </w:p>
        </w:tc>
      </w:tr>
      <w:tr w:rsidR="00CF609E" w:rsidRPr="00CF609E" w14:paraId="43149B55" w14:textId="77777777" w:rsidTr="0014437F">
        <w:trPr>
          <w:trHeight w:val="284"/>
        </w:trPr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34FD20D3" w14:textId="5671AF4E" w:rsidR="00E90C24" w:rsidRPr="00CF609E" w:rsidRDefault="00E90C24" w:rsidP="00CB1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</w:t>
            </w:r>
            <w:r w:rsidR="00CF6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1" w:type="pct"/>
            <w:tcBorders>
              <w:bottom w:val="single" w:sz="4" w:space="0" w:color="auto"/>
            </w:tcBorders>
            <w:vAlign w:val="center"/>
          </w:tcPr>
          <w:p w14:paraId="6DE11498" w14:textId="77777777" w:rsidR="00E90C24" w:rsidRPr="00CF609E" w:rsidRDefault="005B7941" w:rsidP="005B79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s</w:t>
            </w:r>
            <w:r w:rsidR="00E90C24" w:rsidRPr="00CF609E">
              <w:rPr>
                <w:rFonts w:ascii="Times New Roman" w:hAnsi="Times New Roman" w:cs="Times New Roman"/>
              </w:rPr>
              <w:t>amodzielnie planować i realizować własne uczenie się</w:t>
            </w:r>
            <w:r w:rsidRPr="00CF609E">
              <w:rPr>
                <w:rFonts w:ascii="Times New Roman" w:hAnsi="Times New Roman" w:cs="Times New Roman"/>
              </w:rPr>
              <w:t xml:space="preserve">, </w:t>
            </w:r>
            <w:r w:rsidR="00E90C24" w:rsidRPr="00CF609E">
              <w:rPr>
                <w:rFonts w:ascii="Times New Roman" w:hAnsi="Times New Roman" w:cs="Times New Roman"/>
              </w:rPr>
              <w:t xml:space="preserve">dokonać analizy własnej pracy i wskazać ewentualne obszary wymagające modyfikacji w przyszłym działaniu  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EDFF22B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205A4BA4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P6S_UU</w:t>
            </w:r>
          </w:p>
        </w:tc>
      </w:tr>
      <w:tr w:rsidR="00CF609E" w:rsidRPr="00CF609E" w14:paraId="06C49179" w14:textId="77777777" w:rsidTr="0014437F">
        <w:trPr>
          <w:trHeight w:val="284"/>
        </w:trPr>
        <w:tc>
          <w:tcPr>
            <w:tcW w:w="759" w:type="pct"/>
            <w:shd w:val="clear" w:color="auto" w:fill="D6E3BC"/>
            <w:vAlign w:val="center"/>
          </w:tcPr>
          <w:p w14:paraId="0897F408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1" w:type="pct"/>
            <w:shd w:val="clear" w:color="auto" w:fill="D6E3BC"/>
            <w:vAlign w:val="center"/>
          </w:tcPr>
          <w:p w14:paraId="48799CD0" w14:textId="77777777" w:rsidR="00E90C24" w:rsidRPr="00CF609E" w:rsidRDefault="00E90C24" w:rsidP="008E4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 xml:space="preserve">KOMPETENCJE SPOŁECZNE: Absolwent </w:t>
            </w:r>
            <w:r w:rsidR="00884E6D" w:rsidRPr="00CF609E">
              <w:rPr>
                <w:rFonts w:ascii="Times New Roman" w:hAnsi="Times New Roman" w:cs="Times New Roman"/>
                <w:b/>
              </w:rPr>
              <w:t>jest gotów do</w:t>
            </w:r>
          </w:p>
        </w:tc>
        <w:tc>
          <w:tcPr>
            <w:tcW w:w="681" w:type="pct"/>
            <w:shd w:val="clear" w:color="auto" w:fill="D6E3BC"/>
            <w:vAlign w:val="center"/>
          </w:tcPr>
          <w:p w14:paraId="7C81C375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639" w:type="pct"/>
            <w:shd w:val="clear" w:color="auto" w:fill="D6E3BC"/>
            <w:vAlign w:val="center"/>
          </w:tcPr>
          <w:p w14:paraId="19344EED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>Kod składnik opisu</w:t>
            </w:r>
          </w:p>
        </w:tc>
      </w:tr>
      <w:tr w:rsidR="00CF609E" w:rsidRPr="00CF609E" w14:paraId="3AFA913B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3E0D8B5A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K_K01</w:t>
            </w:r>
          </w:p>
        </w:tc>
        <w:tc>
          <w:tcPr>
            <w:tcW w:w="2921" w:type="pct"/>
            <w:vAlign w:val="center"/>
          </w:tcPr>
          <w:p w14:paraId="28A7BE9C" w14:textId="5DD2DF7C" w:rsidR="00E90C24" w:rsidRPr="00CF609E" w:rsidRDefault="00E90C24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do kryt</w:t>
            </w:r>
            <w:r w:rsidR="00994D1E" w:rsidRPr="00CF609E">
              <w:rPr>
                <w:rFonts w:ascii="Times New Roman" w:hAnsi="Times New Roman" w:cs="Times New Roman"/>
              </w:rPr>
              <w:t xml:space="preserve">ycznej oceny posiadanej wiedzy oraz do uznania jej znaczenia </w:t>
            </w:r>
            <w:r w:rsidRPr="00CF609E">
              <w:rPr>
                <w:rFonts w:ascii="Times New Roman" w:hAnsi="Times New Roman" w:cs="Times New Roman"/>
              </w:rPr>
              <w:t xml:space="preserve">w rozwiązywaniu </w:t>
            </w:r>
            <w:r w:rsidRPr="00CF609E">
              <w:rPr>
                <w:rFonts w:ascii="Times New Roman" w:hAnsi="Times New Roman" w:cs="Times New Roman"/>
              </w:rPr>
              <w:lastRenderedPageBreak/>
              <w:t>problemów poznawczych i praktycznych</w:t>
            </w:r>
            <w:r w:rsidR="00994D1E" w:rsidRPr="00CF609E">
              <w:rPr>
                <w:rFonts w:ascii="Times New Roman" w:hAnsi="Times New Roman" w:cs="Times New Roman"/>
              </w:rPr>
              <w:t xml:space="preserve">, </w:t>
            </w:r>
            <w:r w:rsidR="00884E6D" w:rsidRPr="00CF609E">
              <w:rPr>
                <w:rFonts w:ascii="Times New Roman" w:hAnsi="Times New Roman" w:cs="Times New Roman"/>
              </w:rPr>
              <w:t xml:space="preserve">a w przypadku trudności z samodzielnym rozwiązaniem problemów </w:t>
            </w:r>
            <w:r w:rsidR="00BF6933" w:rsidRPr="00CF609E">
              <w:rPr>
                <w:rFonts w:ascii="Times New Roman" w:hAnsi="Times New Roman" w:cs="Times New Roman"/>
              </w:rPr>
              <w:t xml:space="preserve">do </w:t>
            </w:r>
            <w:r w:rsidR="00884E6D" w:rsidRPr="00CF609E">
              <w:rPr>
                <w:rFonts w:ascii="Times New Roman" w:hAnsi="Times New Roman" w:cs="Times New Roman"/>
              </w:rPr>
              <w:t>zasięgania opinii ekspertów</w:t>
            </w:r>
          </w:p>
        </w:tc>
        <w:tc>
          <w:tcPr>
            <w:tcW w:w="681" w:type="pct"/>
            <w:vAlign w:val="center"/>
          </w:tcPr>
          <w:p w14:paraId="46482204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lastRenderedPageBreak/>
              <w:t>P6U_K</w:t>
            </w:r>
          </w:p>
        </w:tc>
        <w:tc>
          <w:tcPr>
            <w:tcW w:w="639" w:type="pct"/>
            <w:vAlign w:val="center"/>
          </w:tcPr>
          <w:p w14:paraId="584DC7E5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P6S_KK</w:t>
            </w:r>
          </w:p>
        </w:tc>
      </w:tr>
      <w:tr w:rsidR="00CF609E" w:rsidRPr="00CF609E" w14:paraId="5059F999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39A253A2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lastRenderedPageBreak/>
              <w:t>K_K02</w:t>
            </w:r>
          </w:p>
        </w:tc>
        <w:tc>
          <w:tcPr>
            <w:tcW w:w="2921" w:type="pct"/>
            <w:vAlign w:val="center"/>
          </w:tcPr>
          <w:p w14:paraId="236F4778" w14:textId="75D206BB" w:rsidR="00E90C24" w:rsidRPr="00CF609E" w:rsidRDefault="00727DA7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wypełniania zobowiązań społecznych, </w:t>
            </w:r>
            <w:r w:rsidR="0027364D" w:rsidRPr="00CF609E">
              <w:rPr>
                <w:rFonts w:ascii="Times New Roman" w:hAnsi="Times New Roman" w:cs="Times New Roman"/>
              </w:rPr>
              <w:t>do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="0027364D" w:rsidRPr="00CF609E">
              <w:rPr>
                <w:rFonts w:ascii="Times New Roman" w:hAnsi="Times New Roman" w:cs="Times New Roman"/>
              </w:rPr>
              <w:t>współorganizowania</w:t>
            </w:r>
            <w:r w:rsidR="00E90C24" w:rsidRPr="00CF609E">
              <w:rPr>
                <w:rFonts w:ascii="Times New Roman" w:hAnsi="Times New Roman" w:cs="Times New Roman"/>
              </w:rPr>
              <w:t xml:space="preserve"> działań pedagogicznych w środowisku społecznym</w:t>
            </w:r>
            <w:r w:rsidR="00BF6933" w:rsidRPr="00CF609E">
              <w:rPr>
                <w:rFonts w:ascii="Times New Roman" w:hAnsi="Times New Roman" w:cs="Times New Roman"/>
              </w:rPr>
              <w:t xml:space="preserve"> oraz do ponoszenia odpowiedzialności za skutki tych działań</w:t>
            </w:r>
          </w:p>
        </w:tc>
        <w:tc>
          <w:tcPr>
            <w:tcW w:w="681" w:type="pct"/>
            <w:vAlign w:val="center"/>
          </w:tcPr>
          <w:p w14:paraId="7F15835B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P6U_K</w:t>
            </w:r>
          </w:p>
        </w:tc>
        <w:tc>
          <w:tcPr>
            <w:tcW w:w="639" w:type="pct"/>
            <w:vAlign w:val="center"/>
          </w:tcPr>
          <w:p w14:paraId="775D462C" w14:textId="1CC1651C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P6S_KO</w:t>
            </w:r>
          </w:p>
        </w:tc>
      </w:tr>
      <w:tr w:rsidR="00CF609E" w:rsidRPr="00CF609E" w14:paraId="32B99F56" w14:textId="77777777" w:rsidTr="0014437F">
        <w:trPr>
          <w:trHeight w:val="647"/>
        </w:trPr>
        <w:tc>
          <w:tcPr>
            <w:tcW w:w="759" w:type="pct"/>
            <w:vAlign w:val="center"/>
          </w:tcPr>
          <w:p w14:paraId="235CCBF8" w14:textId="77777777" w:rsidR="00BF6933" w:rsidRPr="00CF609E" w:rsidRDefault="00F249AE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K_K03</w:t>
            </w:r>
          </w:p>
        </w:tc>
        <w:tc>
          <w:tcPr>
            <w:tcW w:w="2921" w:type="pct"/>
            <w:vAlign w:val="center"/>
          </w:tcPr>
          <w:p w14:paraId="3A09A44A" w14:textId="77777777" w:rsidR="00BF6933" w:rsidRPr="00CF609E" w:rsidRDefault="00BF6933" w:rsidP="00BF6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myślenia i działania w sposób przedsiębiorczy przy inicjowaniu działań edukacyjnych, wychowawczych i opiekuńczych</w:t>
            </w:r>
          </w:p>
        </w:tc>
        <w:tc>
          <w:tcPr>
            <w:tcW w:w="681" w:type="pct"/>
            <w:vAlign w:val="center"/>
          </w:tcPr>
          <w:p w14:paraId="1EF07165" w14:textId="77777777" w:rsidR="00BF6933" w:rsidRPr="00CF609E" w:rsidRDefault="00BF6933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P6U_K</w:t>
            </w:r>
          </w:p>
        </w:tc>
        <w:tc>
          <w:tcPr>
            <w:tcW w:w="639" w:type="pct"/>
            <w:vAlign w:val="center"/>
          </w:tcPr>
          <w:p w14:paraId="093AE040" w14:textId="77777777" w:rsidR="00BF6933" w:rsidRPr="00CF609E" w:rsidRDefault="00BF6933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P6S_KO</w:t>
            </w:r>
          </w:p>
        </w:tc>
      </w:tr>
      <w:tr w:rsidR="00CF609E" w:rsidRPr="00CF609E" w14:paraId="7453E16B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162286E7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K_K04</w:t>
            </w:r>
          </w:p>
        </w:tc>
        <w:tc>
          <w:tcPr>
            <w:tcW w:w="2921" w:type="pct"/>
            <w:vAlign w:val="center"/>
          </w:tcPr>
          <w:p w14:paraId="459E0B88" w14:textId="77777777" w:rsidR="00E90C24" w:rsidRPr="00CF609E" w:rsidRDefault="00F23106" w:rsidP="00853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jest gotów do o</w:t>
            </w:r>
            <w:r w:rsidR="00E90C24" w:rsidRPr="00CF609E">
              <w:rPr>
                <w:rFonts w:ascii="Times New Roman" w:hAnsi="Times New Roman" w:cs="Times New Roman"/>
              </w:rPr>
              <w:t xml:space="preserve">dpowiedzialnego pełnienia ról zawodowych, w tym przestrzegania zasad etyki zawodowej i wymagania tego od innych oraz </w:t>
            </w:r>
            <w:r w:rsidRPr="00CF609E">
              <w:rPr>
                <w:rFonts w:ascii="Times New Roman" w:hAnsi="Times New Roman" w:cs="Times New Roman"/>
              </w:rPr>
              <w:t xml:space="preserve">do </w:t>
            </w:r>
            <w:r w:rsidR="00E90C24" w:rsidRPr="00CF609E">
              <w:rPr>
                <w:rFonts w:ascii="Times New Roman" w:hAnsi="Times New Roman" w:cs="Times New Roman"/>
              </w:rPr>
              <w:t>dbałości o dorobek i tradycje zawodu pedagoga</w:t>
            </w:r>
            <w:r w:rsidRPr="00CF609E">
              <w:rPr>
                <w:rFonts w:ascii="Times New Roman" w:hAnsi="Times New Roman" w:cs="Times New Roman"/>
              </w:rPr>
              <w:t>, nauczyciela, wychowawcy</w:t>
            </w:r>
          </w:p>
        </w:tc>
        <w:tc>
          <w:tcPr>
            <w:tcW w:w="681" w:type="pct"/>
            <w:vAlign w:val="center"/>
          </w:tcPr>
          <w:p w14:paraId="5B2D4269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P6U_K</w:t>
            </w:r>
          </w:p>
        </w:tc>
        <w:tc>
          <w:tcPr>
            <w:tcW w:w="639" w:type="pct"/>
            <w:vAlign w:val="center"/>
          </w:tcPr>
          <w:p w14:paraId="7259A676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P6S_KR</w:t>
            </w:r>
          </w:p>
        </w:tc>
      </w:tr>
    </w:tbl>
    <w:p w14:paraId="50FBBD15" w14:textId="77777777" w:rsidR="00090670" w:rsidRPr="00CF609E" w:rsidRDefault="00090670"/>
    <w:sectPr w:rsidR="00090670" w:rsidRPr="00CF609E" w:rsidSect="00104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AD"/>
    <w:rsid w:val="00090670"/>
    <w:rsid w:val="000974F7"/>
    <w:rsid w:val="000F060B"/>
    <w:rsid w:val="000F2DCB"/>
    <w:rsid w:val="00104DF2"/>
    <w:rsid w:val="00114240"/>
    <w:rsid w:val="00170280"/>
    <w:rsid w:val="002516F8"/>
    <w:rsid w:val="0027364D"/>
    <w:rsid w:val="002F2DB1"/>
    <w:rsid w:val="003341D7"/>
    <w:rsid w:val="003A4D22"/>
    <w:rsid w:val="00486968"/>
    <w:rsid w:val="004936DB"/>
    <w:rsid w:val="004E027B"/>
    <w:rsid w:val="005054CC"/>
    <w:rsid w:val="005B7941"/>
    <w:rsid w:val="005E5976"/>
    <w:rsid w:val="005F6EA4"/>
    <w:rsid w:val="00613BBA"/>
    <w:rsid w:val="00613C66"/>
    <w:rsid w:val="00645317"/>
    <w:rsid w:val="006525AD"/>
    <w:rsid w:val="006E60B0"/>
    <w:rsid w:val="007038A4"/>
    <w:rsid w:val="00727DA7"/>
    <w:rsid w:val="00853439"/>
    <w:rsid w:val="00867933"/>
    <w:rsid w:val="00884E6D"/>
    <w:rsid w:val="008D43D6"/>
    <w:rsid w:val="008E42E8"/>
    <w:rsid w:val="00994D1E"/>
    <w:rsid w:val="009F2C58"/>
    <w:rsid w:val="00A67B28"/>
    <w:rsid w:val="00AB5A36"/>
    <w:rsid w:val="00B41549"/>
    <w:rsid w:val="00BD1471"/>
    <w:rsid w:val="00BF6933"/>
    <w:rsid w:val="00C63875"/>
    <w:rsid w:val="00C81400"/>
    <w:rsid w:val="00CB190D"/>
    <w:rsid w:val="00CF609E"/>
    <w:rsid w:val="00D15DFA"/>
    <w:rsid w:val="00D658DA"/>
    <w:rsid w:val="00DF2A90"/>
    <w:rsid w:val="00DF5C97"/>
    <w:rsid w:val="00E30810"/>
    <w:rsid w:val="00E90C24"/>
    <w:rsid w:val="00E91B2E"/>
    <w:rsid w:val="00EC1F19"/>
    <w:rsid w:val="00EF0CFB"/>
    <w:rsid w:val="00EF70F7"/>
    <w:rsid w:val="00F23106"/>
    <w:rsid w:val="00F2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C331"/>
  <w15:docId w15:val="{8FCB468B-F4D8-4DE2-85B8-8B33424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0C24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B41549"/>
  </w:style>
  <w:style w:type="character" w:styleId="Odwoaniedokomentarza">
    <w:name w:val="annotation reference"/>
    <w:basedOn w:val="Domylnaczcionkaakapitu"/>
    <w:uiPriority w:val="99"/>
    <w:semiHidden/>
    <w:unhideWhenUsed/>
    <w:rsid w:val="00C8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4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4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Wykładowca</cp:lastModifiedBy>
  <cp:revision>28</cp:revision>
  <dcterms:created xsi:type="dcterms:W3CDTF">2023-04-24T18:56:00Z</dcterms:created>
  <dcterms:modified xsi:type="dcterms:W3CDTF">2026-02-26T16:45:00Z</dcterms:modified>
</cp:coreProperties>
</file>