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DB" w:rsidRPr="00EB6BF5" w:rsidRDefault="00660CDB" w:rsidP="00660C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EB6B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Kierunek: Pedagogika</w:t>
      </w:r>
    </w:p>
    <w:p w:rsidR="00660CDB" w:rsidRPr="00FF5033" w:rsidRDefault="00283299" w:rsidP="00660C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2023</w:t>
      </w:r>
      <w:r w:rsidR="00660CDB" w:rsidRPr="00FF5033">
        <w:rPr>
          <w:rFonts w:ascii="Times New Roman" w:eastAsia="Calibri" w:hAnsi="Times New Roman" w:cs="Times New Roman"/>
          <w:sz w:val="24"/>
          <w:szCs w:val="24"/>
        </w:rPr>
        <w:t xml:space="preserve"> | Stacjonarne, Wydział Pedagogiki i Psychologii, I</w:t>
      </w:r>
      <w:r w:rsidR="00660CDB">
        <w:rPr>
          <w:rFonts w:ascii="Times New Roman" w:eastAsia="Calibri" w:hAnsi="Times New Roman" w:cs="Times New Roman"/>
          <w:sz w:val="24"/>
          <w:szCs w:val="24"/>
        </w:rPr>
        <w:t>I</w:t>
      </w:r>
      <w:r w:rsidR="00660CDB" w:rsidRPr="00FF5033">
        <w:rPr>
          <w:rFonts w:ascii="Times New Roman" w:eastAsia="Calibri" w:hAnsi="Times New Roman" w:cs="Times New Roman"/>
          <w:sz w:val="24"/>
          <w:szCs w:val="24"/>
        </w:rPr>
        <w:t xml:space="preserve"> stopnia, </w:t>
      </w:r>
      <w:r w:rsidR="00660CDB">
        <w:rPr>
          <w:rFonts w:ascii="Times New Roman" w:eastAsia="Calibri" w:hAnsi="Times New Roman" w:cs="Times New Roman"/>
          <w:sz w:val="24"/>
          <w:szCs w:val="24"/>
        </w:rPr>
        <w:t>4</w:t>
      </w:r>
      <w:r w:rsidR="00660CDB" w:rsidRPr="00FF5033">
        <w:rPr>
          <w:rFonts w:ascii="Times New Roman" w:eastAsia="Calibri" w:hAnsi="Times New Roman" w:cs="Times New Roman"/>
          <w:sz w:val="24"/>
          <w:szCs w:val="24"/>
        </w:rPr>
        <w:t xml:space="preserve">-semestralne, profil </w:t>
      </w:r>
      <w:proofErr w:type="spellStart"/>
      <w:r w:rsidR="00660CDB" w:rsidRPr="00790777">
        <w:rPr>
          <w:rFonts w:ascii="Times New Roman" w:eastAsia="Calibri" w:hAnsi="Times New Roman" w:cs="Times New Roman"/>
          <w:sz w:val="24"/>
          <w:szCs w:val="24"/>
        </w:rPr>
        <w:t>ogólnoakademicki</w:t>
      </w:r>
      <w:proofErr w:type="spellEnd"/>
    </w:p>
    <w:p w:rsidR="00660CDB" w:rsidRPr="003A2996" w:rsidRDefault="00660CDB" w:rsidP="00660CD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Liczba absolwentów kierunku, którzy u</w:t>
      </w:r>
      <w:r w:rsidR="00347A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zyskali dyplom w 2023</w:t>
      </w:r>
      <w:r w:rsidR="008F50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to 1</w:t>
      </w:r>
      <w:r w:rsidR="008869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osób. 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poszukiwania pracy etatowej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badanych absolwentów wynosił </w:t>
      </w:r>
      <w:r w:rsidR="008869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8869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3A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mies. Był on </w:t>
      </w:r>
      <w:r w:rsidR="00886912">
        <w:rPr>
          <w:rFonts w:ascii="Times New Roman" w:eastAsia="Times New Roman" w:hAnsi="Times New Roman" w:cs="Times New Roman"/>
          <w:sz w:val="24"/>
          <w:szCs w:val="24"/>
          <w:lang w:eastAsia="pl-PL"/>
        </w:rPr>
        <w:t>nieznacznie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dłuższy</w:t>
      </w:r>
      <w:r w:rsidR="0088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 0,6 mies.)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czasu dla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absolwentów innych kierunków w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54BA3">
        <w:rPr>
          <w:rFonts w:ascii="Times New Roman" w:eastAsia="Times New Roman" w:hAnsi="Times New Roman" w:cs="Times New Roman"/>
          <w:sz w:val="24"/>
          <w:szCs w:val="24"/>
          <w:lang w:eastAsia="pl-PL"/>
        </w:rPr>
        <w:t>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jednocześnie </w:t>
      </w:r>
      <w:r w:rsidR="00B54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znacznie </w:t>
      </w:r>
      <w:r w:rsidR="00886912">
        <w:rPr>
          <w:rFonts w:ascii="Times New Roman" w:eastAsia="Times New Roman" w:hAnsi="Times New Roman" w:cs="Times New Roman"/>
          <w:sz w:val="24"/>
          <w:szCs w:val="24"/>
          <w:lang w:eastAsia="pl-PL"/>
        </w:rPr>
        <w:t>skróci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 się w odniesieniu do danyc</w:t>
      </w:r>
      <w:r w:rsidR="00B54BA3">
        <w:rPr>
          <w:rFonts w:ascii="Times New Roman" w:eastAsia="Times New Roman" w:hAnsi="Times New Roman" w:cs="Times New Roman"/>
          <w:sz w:val="24"/>
          <w:szCs w:val="24"/>
          <w:lang w:eastAsia="pl-PL"/>
        </w:rPr>
        <w:t>h z poprzedniego roku (było 2,</w:t>
      </w:r>
      <w:r w:rsidR="0088691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54BA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mies.)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0CDB" w:rsidRPr="00711C00" w:rsidRDefault="00660CDB" w:rsidP="00660CD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ynagrodzenie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średnie absolwentów pedagogiki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ogółem 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wynosiło</w:t>
      </w:r>
      <w:r w:rsidR="00B54BA3">
        <w:rPr>
          <w:rFonts w:ascii="Times New Roman" w:hAnsi="Times New Roman" w:cs="Times New Roman"/>
          <w:sz w:val="24"/>
          <w:szCs w:val="24"/>
        </w:rPr>
        <w:t xml:space="preserve"> </w:t>
      </w:r>
      <w:r w:rsidR="00886912">
        <w:rPr>
          <w:rFonts w:ascii="Times New Roman" w:hAnsi="Times New Roman" w:cs="Times New Roman"/>
          <w:sz w:val="24"/>
          <w:szCs w:val="24"/>
        </w:rPr>
        <w:t>4981</w:t>
      </w:r>
      <w:r>
        <w:rPr>
          <w:rFonts w:ascii="Times New Roman" w:hAnsi="Times New Roman" w:cs="Times New Roman"/>
          <w:sz w:val="24"/>
          <w:szCs w:val="24"/>
        </w:rPr>
        <w:t>,</w:t>
      </w:r>
      <w:r w:rsidR="0088691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zł. Jego wysokość była niższa </w:t>
      </w:r>
      <w:r w:rsidR="00E2137E">
        <w:rPr>
          <w:rFonts w:ascii="Times New Roman" w:eastAsia="Times New Roman" w:hAnsi="Times New Roman" w:cs="Times New Roman"/>
          <w:sz w:val="24"/>
          <w:szCs w:val="24"/>
          <w:lang w:eastAsia="pl-PL"/>
        </w:rPr>
        <w:t>(o ok.14</w:t>
      </w:r>
      <w:r w:rsidR="00B54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w porównaniu z wynagrodzeniem absolwentów innych kierunków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dziedzinie nauk społecznych, które wynosiło </w:t>
      </w:r>
      <w:r w:rsidR="00886912">
        <w:rPr>
          <w:rFonts w:ascii="Times New Roman" w:hAnsi="Times New Roman" w:cs="Times New Roman"/>
          <w:sz w:val="24"/>
          <w:szCs w:val="24"/>
        </w:rPr>
        <w:t>5808,2</w:t>
      </w:r>
      <w:r w:rsidR="00B54B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3A2996">
        <w:rPr>
          <w:rFonts w:ascii="Times New Roman" w:hAnsi="Times New Roman" w:cs="Times New Roman"/>
          <w:sz w:val="24"/>
          <w:szCs w:val="24"/>
        </w:rPr>
        <w:t>.</w:t>
      </w:r>
      <w:r w:rsidR="00E2137E">
        <w:rPr>
          <w:rFonts w:ascii="Times New Roman" w:hAnsi="Times New Roman" w:cs="Times New Roman"/>
          <w:sz w:val="24"/>
          <w:szCs w:val="24"/>
        </w:rPr>
        <w:t xml:space="preserve"> W ubiegłym roku </w:t>
      </w:r>
      <w:r w:rsidR="00E2137E" w:rsidRPr="00711C00">
        <w:rPr>
          <w:rFonts w:ascii="Times New Roman" w:hAnsi="Times New Roman" w:cs="Times New Roman"/>
          <w:sz w:val="24"/>
          <w:szCs w:val="24"/>
        </w:rPr>
        <w:t>różnica ta była większa.</w:t>
      </w:r>
    </w:p>
    <w:p w:rsidR="00660CDB" w:rsidRPr="00711C00" w:rsidRDefault="00660CDB" w:rsidP="00711C00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711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zarobków</w:t>
      </w:r>
      <w:r w:rsidR="00711C00" w:rsidRPr="00711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który odnosi zarobki osiągane przez absolwentów Pedagogiki z 2023 roku do zarobków w ich miejscu zamieszkania,</w:t>
      </w:r>
      <w:r w:rsidRPr="00711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osiągnął wartość</w:t>
      </w:r>
      <w:r w:rsidRPr="003A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86912">
        <w:rPr>
          <w:rFonts w:ascii="Times New Roman" w:eastAsia="Times New Roman" w:hAnsi="Times New Roman" w:cs="Times New Roman"/>
          <w:sz w:val="24"/>
          <w:szCs w:val="24"/>
          <w:lang w:eastAsia="pl-PL"/>
        </w:rPr>
        <w:t>0,76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zarobków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dziedzinie nauk społecznych</w:t>
      </w:r>
      <w:r w:rsidR="00754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</w:t>
      </w:r>
      <w:r w:rsidR="00886912">
        <w:rPr>
          <w:rFonts w:ascii="Times New Roman" w:eastAsia="Times New Roman" w:hAnsi="Times New Roman" w:cs="Times New Roman"/>
          <w:sz w:val="24"/>
          <w:szCs w:val="24"/>
          <w:lang w:eastAsia="pl-PL"/>
        </w:rPr>
        <w:t>tyle samo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Oznacza to, że</w:t>
      </w:r>
      <w:r w:rsidRPr="003A2996">
        <w:rPr>
          <w:rFonts w:ascii="Times New Roman" w:hAnsi="Times New Roman" w:cs="Times New Roman"/>
          <w:sz w:val="24"/>
          <w:szCs w:val="24"/>
        </w:rPr>
        <w:t xml:space="preserve"> przeciętnie absolwenci </w:t>
      </w:r>
      <w:r>
        <w:rPr>
          <w:rFonts w:ascii="Times New Roman" w:hAnsi="Times New Roman" w:cs="Times New Roman"/>
          <w:sz w:val="24"/>
          <w:szCs w:val="24"/>
        </w:rPr>
        <w:t xml:space="preserve">naszego kierunku </w:t>
      </w:r>
      <w:r w:rsidRPr="003A2996">
        <w:rPr>
          <w:rFonts w:ascii="Times New Roman" w:hAnsi="Times New Roman" w:cs="Times New Roman"/>
          <w:sz w:val="24"/>
          <w:szCs w:val="24"/>
        </w:rPr>
        <w:t>zarabiają poniżej średniej wynagrodzeń w</w:t>
      </w:r>
      <w:r>
        <w:rPr>
          <w:rFonts w:ascii="Times New Roman" w:hAnsi="Times New Roman" w:cs="Times New Roman"/>
          <w:sz w:val="24"/>
          <w:szCs w:val="24"/>
        </w:rPr>
        <w:t> swoich miejscach zamieszkania.</w:t>
      </w:r>
      <w:r w:rsidRPr="00AC1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CDB" w:rsidRPr="003A2996" w:rsidRDefault="00660CDB" w:rsidP="00660CDB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Biorąc pod uwagę</w:t>
      </w:r>
      <w:r w:rsidRPr="003A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3A2996">
        <w:rPr>
          <w:rFonts w:ascii="Times New Roman" w:hAnsi="Times New Roman" w:cs="Times New Roman"/>
          <w:sz w:val="24"/>
          <w:szCs w:val="24"/>
        </w:rPr>
        <w:t>rocent czasu, w którym przeciętny absolwent był bezrobotny w pierwszym roku po dyplomie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2996">
        <w:rPr>
          <w:rFonts w:ascii="Times New Roman" w:hAnsi="Times New Roman" w:cs="Times New Roman"/>
          <w:sz w:val="24"/>
          <w:szCs w:val="24"/>
        </w:rPr>
        <w:t xml:space="preserve"> zagrożenie b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ezrobocie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 wydaje się niewielkie.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</w:t>
      </w:r>
      <w:r w:rsidR="00754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aźnik w tym zakresie wynosi 2,08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% (</w:t>
      </w:r>
      <w:r w:rsidR="00336E5E">
        <w:rPr>
          <w:rFonts w:ascii="Times New Roman" w:hAnsi="Times New Roman" w:cs="Times New Roman"/>
          <w:sz w:val="24"/>
          <w:szCs w:val="24"/>
        </w:rPr>
        <w:t>100% oznacza 1 rok</w:t>
      </w:r>
      <w:r w:rsidRPr="003A29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jego wartość jest </w:t>
      </w:r>
      <w:r w:rsidR="00E2137E">
        <w:rPr>
          <w:rFonts w:ascii="Times New Roman" w:hAnsi="Times New Roman" w:cs="Times New Roman"/>
          <w:sz w:val="24"/>
          <w:szCs w:val="24"/>
        </w:rPr>
        <w:t>w tym roku wyższa</w:t>
      </w:r>
      <w:r w:rsidR="007547EA">
        <w:rPr>
          <w:rFonts w:ascii="Times New Roman" w:hAnsi="Times New Roman" w:cs="Times New Roman"/>
          <w:sz w:val="24"/>
          <w:szCs w:val="24"/>
        </w:rPr>
        <w:t xml:space="preserve"> niż</w:t>
      </w:r>
      <w:r>
        <w:rPr>
          <w:rFonts w:ascii="Times New Roman" w:hAnsi="Times New Roman" w:cs="Times New Roman"/>
          <w:sz w:val="24"/>
          <w:szCs w:val="24"/>
        </w:rPr>
        <w:t xml:space="preserve"> wartości dla innych kierunków w dziedzinie nauk społecznych. Porównując te dane z ubiegłorocznym</w:t>
      </w:r>
      <w:r w:rsidR="00E2137E">
        <w:rPr>
          <w:rFonts w:ascii="Times New Roman" w:hAnsi="Times New Roman" w:cs="Times New Roman"/>
          <w:sz w:val="24"/>
          <w:szCs w:val="24"/>
        </w:rPr>
        <w:t>i</w:t>
      </w:r>
      <w:r w:rsidR="007547EA">
        <w:rPr>
          <w:rFonts w:ascii="Times New Roman" w:hAnsi="Times New Roman" w:cs="Times New Roman"/>
          <w:sz w:val="24"/>
          <w:szCs w:val="24"/>
        </w:rPr>
        <w:t xml:space="preserve">, można zauważyć </w:t>
      </w:r>
      <w:r w:rsidR="00E2137E">
        <w:rPr>
          <w:rFonts w:ascii="Times New Roman" w:hAnsi="Times New Roman" w:cs="Times New Roman"/>
          <w:sz w:val="24"/>
          <w:szCs w:val="24"/>
        </w:rPr>
        <w:t>ponad dwukrotne wydłużenie tego czasu (było 2,08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660CDB" w:rsidRPr="003A2996" w:rsidRDefault="00660CDB" w:rsidP="00660CDB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b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ezrobocia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(WWB)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wyniósł z kolei</w:t>
      </w:r>
      <w:r w:rsidRPr="003A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547EA"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  <w:r w:rsidR="00E2137E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bezrobocia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dziedzinie nauk społecznych</w:t>
      </w:r>
      <w:r w:rsidR="00E21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wynosi 0,6</w:t>
      </w:r>
      <w:r w:rsidR="00E2137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</w:rPr>
        <w:t> Oznacza to</w:t>
      </w:r>
      <w:r w:rsidRPr="003A2996">
        <w:rPr>
          <w:rFonts w:ascii="Times New Roman" w:hAnsi="Times New Roman" w:cs="Times New Roman"/>
          <w:sz w:val="24"/>
          <w:szCs w:val="24"/>
        </w:rPr>
        <w:t>, że przeciętnie bezrobocie wśród absolwentów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996">
        <w:rPr>
          <w:rFonts w:ascii="Times New Roman" w:hAnsi="Times New Roman" w:cs="Times New Roman"/>
          <w:sz w:val="24"/>
          <w:szCs w:val="24"/>
        </w:rPr>
        <w:t>jest niższe niż stopa bezrobocia w i</w:t>
      </w:r>
      <w:r>
        <w:rPr>
          <w:rFonts w:ascii="Times New Roman" w:hAnsi="Times New Roman" w:cs="Times New Roman"/>
          <w:sz w:val="24"/>
          <w:szCs w:val="24"/>
        </w:rPr>
        <w:t xml:space="preserve">ch miejscu zamieszkania, jednocześnie w odniesieniu do absolwentów poprzedniego roku </w:t>
      </w:r>
      <w:r w:rsidR="00680E16">
        <w:rPr>
          <w:rFonts w:ascii="Times New Roman" w:hAnsi="Times New Roman" w:cs="Times New Roman"/>
          <w:sz w:val="24"/>
          <w:szCs w:val="24"/>
        </w:rPr>
        <w:t>z</w:t>
      </w:r>
      <w:r w:rsidR="00E2137E">
        <w:rPr>
          <w:rFonts w:ascii="Times New Roman" w:hAnsi="Times New Roman" w:cs="Times New Roman"/>
          <w:sz w:val="24"/>
          <w:szCs w:val="24"/>
        </w:rPr>
        <w:t>więk</w:t>
      </w:r>
      <w:r w:rsidR="00680E16">
        <w:rPr>
          <w:rFonts w:ascii="Times New Roman" w:hAnsi="Times New Roman" w:cs="Times New Roman"/>
          <w:sz w:val="24"/>
          <w:szCs w:val="24"/>
        </w:rPr>
        <w:t>szyło się ponad dwukrotnie</w:t>
      </w:r>
      <w:r>
        <w:rPr>
          <w:rFonts w:ascii="Times New Roman" w:hAnsi="Times New Roman" w:cs="Times New Roman"/>
          <w:sz w:val="24"/>
          <w:szCs w:val="24"/>
        </w:rPr>
        <w:t>. Podsumowując, absolwenci naszego kierunku mają niewielkie problemy ze znalezieniem pracy etatowej.</w:t>
      </w:r>
    </w:p>
    <w:p w:rsidR="00660CDB" w:rsidRPr="00FF5033" w:rsidRDefault="00660CDB" w:rsidP="00660C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8244B" w:rsidRDefault="0098244B"/>
    <w:p w:rsidR="00A7445C" w:rsidRDefault="00A7445C"/>
    <w:p w:rsidR="00A7445C" w:rsidRDefault="00A7445C"/>
    <w:sectPr w:rsidR="00A7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19"/>
    <w:rsid w:val="00283299"/>
    <w:rsid w:val="00336E5E"/>
    <w:rsid w:val="00347AEA"/>
    <w:rsid w:val="003A6A6F"/>
    <w:rsid w:val="00452578"/>
    <w:rsid w:val="005D7419"/>
    <w:rsid w:val="00660CDB"/>
    <w:rsid w:val="00680E16"/>
    <w:rsid w:val="00711C00"/>
    <w:rsid w:val="007547EA"/>
    <w:rsid w:val="007C33E9"/>
    <w:rsid w:val="00886912"/>
    <w:rsid w:val="008F50F7"/>
    <w:rsid w:val="0098244B"/>
    <w:rsid w:val="00A7445C"/>
    <w:rsid w:val="00B54BA3"/>
    <w:rsid w:val="00E2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162C5-BF97-423F-A63E-0605DB40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C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Beata</cp:lastModifiedBy>
  <cp:revision>2</cp:revision>
  <dcterms:created xsi:type="dcterms:W3CDTF">2025-10-16T10:35:00Z</dcterms:created>
  <dcterms:modified xsi:type="dcterms:W3CDTF">2025-10-16T10:35:00Z</dcterms:modified>
</cp:coreProperties>
</file>