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575" w:rsidRPr="000C5575" w:rsidRDefault="000C5575" w:rsidP="000C5575">
      <w:pPr>
        <w:rPr>
          <w:b/>
          <w:bCs/>
          <w:lang w:val="be-BY"/>
        </w:rPr>
      </w:pPr>
      <w:r>
        <w:rPr>
          <w:b/>
          <w:bCs/>
          <w:lang w:val="be-BY"/>
        </w:rPr>
        <w:t xml:space="preserve">Заняткі </w:t>
      </w:r>
      <w:r w:rsidRPr="000C5575">
        <w:rPr>
          <w:b/>
          <w:bCs/>
          <w:lang w:val="ru-RU"/>
        </w:rPr>
        <w:t>9</w:t>
      </w:r>
    </w:p>
    <w:p w:rsidR="000C5575" w:rsidRDefault="000C5575" w:rsidP="000C5575">
      <w:pPr>
        <w:rPr>
          <w:b/>
          <w:bCs/>
          <w:lang w:val="be-BY"/>
        </w:rPr>
      </w:pPr>
      <w:bookmarkStart w:id="0" w:name="_Hlk191976432"/>
      <w:r>
        <w:rPr>
          <w:b/>
          <w:bCs/>
          <w:lang w:val="be-BY"/>
        </w:rPr>
        <w:t xml:space="preserve">Тэма: </w:t>
      </w:r>
      <w:bookmarkEnd w:id="0"/>
      <w:r>
        <w:rPr>
          <w:b/>
          <w:bCs/>
          <w:lang w:val="be-BY"/>
        </w:rPr>
        <w:t>Англіцызмы ў беларускай мове. Беларускі рэп. Песня “Лесвіца”</w:t>
      </w:r>
      <w:r>
        <w:rPr>
          <w:b/>
          <w:bCs/>
          <w:lang w:val="be-BY"/>
        </w:rPr>
        <w:t xml:space="preserve"> (</w:t>
      </w:r>
      <w:proofErr w:type="spellStart"/>
      <w:r>
        <w:rPr>
          <w:b/>
          <w:bCs/>
        </w:rPr>
        <w:t>Gleboki</w:t>
      </w:r>
      <w:proofErr w:type="spellEnd"/>
      <w:r w:rsidRPr="000C5575">
        <w:rPr>
          <w:b/>
          <w:bCs/>
          <w:lang w:val="ru-RU"/>
        </w:rPr>
        <w:t xml:space="preserve"> </w:t>
      </w:r>
      <w:r>
        <w:rPr>
          <w:b/>
          <w:bCs/>
        </w:rPr>
        <w:t>smak</w:t>
      </w:r>
      <w:r>
        <w:rPr>
          <w:b/>
          <w:bCs/>
          <w:lang w:val="be-BY"/>
        </w:rPr>
        <w:t>)</w:t>
      </w:r>
    </w:p>
    <w:p w:rsidR="000C5575" w:rsidRDefault="000C5575" w:rsidP="000C5575">
      <w:pPr>
        <w:rPr>
          <w:b/>
          <w:bCs/>
          <w:lang w:val="be-BY"/>
        </w:rPr>
      </w:pPr>
    </w:p>
    <w:p w:rsidR="000C5575" w:rsidRDefault="000C5575" w:rsidP="000C5575">
      <w:pPr>
        <w:spacing w:line="276" w:lineRule="auto"/>
        <w:rPr>
          <w:b/>
          <w:bCs/>
          <w:lang w:val="be-BY"/>
        </w:rPr>
      </w:pPr>
      <w:r>
        <w:rPr>
          <w:b/>
          <w:bCs/>
          <w:lang w:val="be-BY"/>
        </w:rPr>
        <w:t>Я Вы глядзіце на запазычанні з англійскай мовы ў польскую</w:t>
      </w:r>
      <w:r>
        <w:rPr>
          <w:b/>
          <w:bCs/>
          <w:lang w:val="be-BY"/>
        </w:rPr>
        <w:t xml:space="preserve">? </w:t>
      </w:r>
      <w:r>
        <w:rPr>
          <w:b/>
          <w:bCs/>
          <w:lang w:val="be-BY"/>
        </w:rPr>
        <w:t>Чаму іх сёння так шмат</w:t>
      </w:r>
      <w:r>
        <w:rPr>
          <w:b/>
          <w:bCs/>
          <w:lang w:val="be-BY"/>
        </w:rPr>
        <w:t>?</w:t>
      </w:r>
    </w:p>
    <w:p w:rsidR="000C5575" w:rsidRDefault="000C5575" w:rsidP="000C5575">
      <w:pPr>
        <w:spacing w:line="276" w:lineRule="auto"/>
        <w:rPr>
          <w:b/>
          <w:bCs/>
          <w:lang w:val="be-BY"/>
        </w:rPr>
      </w:pPr>
      <w:r>
        <w:rPr>
          <w:b/>
          <w:bCs/>
          <w:lang w:val="be-BY"/>
        </w:rPr>
        <w:t>З якой тэматычнай групы (груп) найбольш такіх запазычанняў</w:t>
      </w:r>
      <w:r>
        <w:rPr>
          <w:b/>
          <w:bCs/>
          <w:lang w:val="be-BY"/>
        </w:rPr>
        <w:t>?</w:t>
      </w:r>
    </w:p>
    <w:p w:rsidR="000C5575" w:rsidRDefault="000C5575" w:rsidP="000C5575">
      <w:pPr>
        <w:spacing w:line="276" w:lineRule="auto"/>
        <w:rPr>
          <w:b/>
          <w:bCs/>
          <w:lang w:val="be-BY"/>
        </w:rPr>
      </w:pPr>
      <w:r>
        <w:rPr>
          <w:b/>
          <w:bCs/>
          <w:lang w:val="be-BY"/>
        </w:rPr>
        <w:t>Ці ў мінулым такі працэс таксама адбываўся</w:t>
      </w:r>
      <w:r>
        <w:rPr>
          <w:b/>
          <w:bCs/>
          <w:lang w:val="be-BY"/>
        </w:rPr>
        <w:t>?</w:t>
      </w:r>
    </w:p>
    <w:p w:rsidR="000C5575" w:rsidRDefault="000C5575" w:rsidP="000C5575">
      <w:pPr>
        <w:rPr>
          <w:b/>
          <w:bCs/>
          <w:lang w:val="be-BY"/>
        </w:rPr>
      </w:pPr>
    </w:p>
    <w:p w:rsidR="000C5575" w:rsidRDefault="000C5575" w:rsidP="000C5575">
      <w:pPr>
        <w:rPr>
          <w:b/>
          <w:bCs/>
          <w:lang w:val="be-BY"/>
        </w:rPr>
      </w:pPr>
      <w:r>
        <w:rPr>
          <w:b/>
          <w:bCs/>
          <w:lang w:val="be-BY"/>
        </w:rPr>
        <w:t>Прачытайце тэкст. Знайдзіце адказы на пастаўленыя вышэй пытанні. Параўнайце са сваімі адказамі.</w:t>
      </w:r>
    </w:p>
    <w:p w:rsidR="000C5575" w:rsidRDefault="000C5575" w:rsidP="000C5575">
      <w:pPr>
        <w:rPr>
          <w:b/>
          <w:bCs/>
          <w:lang w:val="be-BY"/>
        </w:rPr>
      </w:pPr>
    </w:p>
    <w:p w:rsidR="000C5575" w:rsidRDefault="000C5575" w:rsidP="000C5575">
      <w:pPr>
        <w:rPr>
          <w:b/>
          <w:bCs/>
          <w:lang w:val="ru-RU"/>
        </w:rPr>
      </w:pPr>
      <w:r>
        <w:rPr>
          <w:b/>
          <w:bCs/>
          <w:lang w:val="be-BY"/>
        </w:rPr>
        <w:t>С</w:t>
      </w:r>
      <w:r w:rsidRPr="000C5575">
        <w:rPr>
          <w:b/>
          <w:bCs/>
          <w:lang w:val="be-BY"/>
        </w:rPr>
        <w:t>ёння мы пагаворым пра ўжыванне ў сучаснай беларускай мове слоў, пазычаных з англійскай мовы, ці інакш, англіцызмаў.</w:t>
      </w:r>
      <w:r>
        <w:rPr>
          <w:b/>
          <w:bCs/>
          <w:lang w:val="be-BY"/>
        </w:rPr>
        <w:t xml:space="preserve"> Нядаўна мы атрымалі ліст ад нашага чытача, які піша: </w:t>
      </w:r>
      <w:r w:rsidRPr="000C5575">
        <w:rPr>
          <w:b/>
          <w:bCs/>
          <w:lang w:val="be-BY"/>
        </w:rPr>
        <w:t xml:space="preserve">“Апошнім часам іншамоўныя словы проста запаланілі беларускую мову. І ў тэлевізійных праграмах, і ў газетах, не кажучы ўжо пра інтэрнэт, усюды сутыкаешся са словамі, значэнне якіх не заўсёды зразумелае. </w:t>
      </w:r>
      <w:r w:rsidRPr="00D97FB7">
        <w:rPr>
          <w:b/>
          <w:bCs/>
          <w:lang w:val="ru-RU"/>
        </w:rPr>
        <w:t>Яшчэ гадоў дваццаць таму такога, здаецца, не было. А цяпер нібыта і абысціся не можам без гэтых іншамоўных выразаў. Усе гэтыя батлы, квэсты, сэлфі, драйвы, дрынкі… Вось і ўзнікла ў мяне пытанне: а як гэта ацэньваюць лінгвісты? Ці сапраўды наша мова не можа існаваць без такой колькасці чужых слоў?”</w:t>
      </w:r>
    </w:p>
    <w:p w:rsidR="000C5575" w:rsidRPr="00D97FB7" w:rsidRDefault="000C5575" w:rsidP="000C5575">
      <w:pPr>
        <w:rPr>
          <w:lang w:val="ru-RU"/>
        </w:rPr>
      </w:pPr>
      <w:r w:rsidRPr="00D97FB7">
        <w:rPr>
          <w:lang w:val="ru-RU"/>
        </w:rPr>
        <w:t>Імклівае развіццё тэхналогій у розных сферах жыцця на пачатку ХХІ стагоддзя на самай справе прывяло да істотных змяненняў ў лексічнай сістэме беларускай мовы. Паступова ў камунікацыі замацоўваюцца новыя словы для абазначэння з’яў і паняццяў, якіх раней не існавала або якія называліся інакш. Гэта звязана, зрэшты, не толькі з паскарэннем развіцця міжнародных культурных, эканамічных ці палітычных кантактаў, але і з працэсам лічбавізацыі, калі інфармацыя перадаецца надзвычай хутка і ў розным выглядзе. І тут роля новых лексем вельмі істотная. Пераважная большасць такіх неалагізмаў – гэта, безумоўна, англіцызмы, што з’яўляецца лагічным адлюстраваннем статуса англійскай мовы як асноўнай у свеце. Яны трапляюць у нашу мову або непасрэдна з мовы-асновы, або праз пасярэдніцтва іншых моў, пераважна рускай.</w:t>
      </w:r>
    </w:p>
    <w:p w:rsidR="000C5575" w:rsidRPr="00D97FB7" w:rsidRDefault="000C5575" w:rsidP="000C5575">
      <w:pPr>
        <w:rPr>
          <w:lang w:val="ru-RU"/>
        </w:rPr>
      </w:pPr>
      <w:r>
        <w:rPr>
          <w:lang w:val="ru-RU"/>
        </w:rPr>
        <w:t xml:space="preserve">Як мы ведаем, </w:t>
      </w:r>
      <w:r w:rsidRPr="00D97FB7">
        <w:rPr>
          <w:lang w:val="ru-RU"/>
        </w:rPr>
        <w:t xml:space="preserve">існуе моўная іерархія, дзе англійская займае </w:t>
      </w:r>
      <w:r>
        <w:rPr>
          <w:lang w:val="ru-RU"/>
        </w:rPr>
        <w:t xml:space="preserve">сёння </w:t>
      </w:r>
      <w:r w:rsidRPr="00D97FB7">
        <w:rPr>
          <w:lang w:val="ru-RU"/>
        </w:rPr>
        <w:t xml:space="preserve">галоўную пазіцыю. </w:t>
      </w:r>
      <w:r>
        <w:rPr>
          <w:lang w:val="ru-RU"/>
        </w:rPr>
        <w:t>Таму</w:t>
      </w:r>
      <w:r w:rsidRPr="00D97FB7">
        <w:rPr>
          <w:lang w:val="ru-RU"/>
        </w:rPr>
        <w:t xml:space="preserve"> </w:t>
      </w:r>
      <w:r>
        <w:rPr>
          <w:lang w:val="ru-RU"/>
        </w:rPr>
        <w:t>ў</w:t>
      </w:r>
      <w:r w:rsidRPr="00D97FB7">
        <w:rPr>
          <w:lang w:val="ru-RU"/>
        </w:rPr>
        <w:t xml:space="preserve"> беларускую мову паступова, але няўхільна і ўсё больш інтэнсіўна праніка</w:t>
      </w:r>
      <w:r>
        <w:rPr>
          <w:lang w:val="ru-RU"/>
        </w:rPr>
        <w:t>ю</w:t>
      </w:r>
      <w:r w:rsidRPr="00D97FB7">
        <w:rPr>
          <w:lang w:val="ru-RU"/>
        </w:rPr>
        <w:t>ць англіцызмы.</w:t>
      </w:r>
    </w:p>
    <w:p w:rsidR="000C5575" w:rsidRDefault="000C5575" w:rsidP="000C5575">
      <w:pPr>
        <w:rPr>
          <w:lang w:val="ru-RU"/>
        </w:rPr>
      </w:pPr>
      <w:r w:rsidRPr="00D97FB7">
        <w:rPr>
          <w:lang w:val="ru-RU"/>
        </w:rPr>
        <w:lastRenderedPageBreak/>
        <w:t xml:space="preserve">Падобная лінгвістычная з’ява цяпер ужо дастаткова выразна выяўляецца ў розных сферах, але найперш </w:t>
      </w:r>
      <w:r w:rsidR="00FF58A8">
        <w:rPr>
          <w:lang w:val="ru-RU"/>
        </w:rPr>
        <w:t>у</w:t>
      </w:r>
      <w:r w:rsidRPr="00D97FB7">
        <w:rPr>
          <w:lang w:val="ru-RU"/>
        </w:rPr>
        <w:t xml:space="preserve"> беларускім публіцыстычным тэксце</w:t>
      </w:r>
      <w:r w:rsidR="00FF58A8">
        <w:rPr>
          <w:lang w:val="ru-RU"/>
        </w:rPr>
        <w:t>. Значная</w:t>
      </w:r>
      <w:r w:rsidR="00FF58A8" w:rsidRPr="00D97FB7">
        <w:rPr>
          <w:lang w:val="ru-RU"/>
        </w:rPr>
        <w:t xml:space="preserve"> колькасць запазычанняў змяняе характар матэрыялу</w:t>
      </w:r>
      <w:r w:rsidR="00FF58A8">
        <w:rPr>
          <w:lang w:val="ru-RU"/>
        </w:rPr>
        <w:t>,</w:t>
      </w:r>
      <w:r w:rsidR="00FF58A8" w:rsidRPr="00D97FB7">
        <w:rPr>
          <w:lang w:val="ru-RU"/>
        </w:rPr>
        <w:t xml:space="preserve"> патрабуе ад </w:t>
      </w:r>
      <w:r w:rsidR="00FF58A8">
        <w:rPr>
          <w:lang w:val="ru-RU"/>
        </w:rPr>
        <w:t>чытача / слухача</w:t>
      </w:r>
      <w:r w:rsidR="00FF58A8" w:rsidRPr="00D97FB7">
        <w:rPr>
          <w:lang w:val="ru-RU"/>
        </w:rPr>
        <w:t xml:space="preserve"> адпаведнага ўзроўню валодання слоўнымі інавацыямі</w:t>
      </w:r>
      <w:r w:rsidR="00FF58A8">
        <w:rPr>
          <w:lang w:val="ru-RU"/>
        </w:rPr>
        <w:t>.</w:t>
      </w:r>
    </w:p>
    <w:p w:rsidR="00FF58A8" w:rsidRDefault="00FF58A8" w:rsidP="000C5575">
      <w:pPr>
        <w:rPr>
          <w:lang w:val="be-BY"/>
        </w:rPr>
      </w:pPr>
      <w:r w:rsidRPr="00D97FB7">
        <w:rPr>
          <w:lang w:val="ru-RU"/>
        </w:rPr>
        <w:t>Увядзенне ў кантэкст англіцызмаў нярэдка тлумачыцца жаданнем аўтара надаць матэрыялу нейкае адценне моднасці, загадкавасці, таямнічасці ці нават эксклюзіўнасці. Гэта такая спроба пайграць на пачуццях чытача, падштурхнуць яго да разважання над нечым новым, не да канца асэнсаваным, а таму апрыёры цікавым. Прывядзём колькі прыкладаў з перыядычнага друку:</w:t>
      </w:r>
      <w:r w:rsidRPr="00D97FB7">
        <w:t> </w:t>
      </w:r>
      <w:r w:rsidRPr="00D97FB7">
        <w:rPr>
          <w:b/>
          <w:bCs/>
          <w:i/>
          <w:iCs/>
          <w:lang w:val="ru-RU"/>
        </w:rPr>
        <w:t>фаер-шоу</w:t>
      </w:r>
      <w:r>
        <w:rPr>
          <w:lang w:val="be-BY"/>
        </w:rPr>
        <w:t xml:space="preserve">, </w:t>
      </w:r>
      <w:r w:rsidRPr="00D97FB7">
        <w:rPr>
          <w:b/>
          <w:bCs/>
          <w:i/>
          <w:iCs/>
          <w:lang w:val="ru-RU"/>
        </w:rPr>
        <w:t>брэйк-данс</w:t>
      </w:r>
      <w:r>
        <w:rPr>
          <w:i/>
          <w:iCs/>
          <w:lang w:val="be-BY"/>
        </w:rPr>
        <w:t xml:space="preserve">, </w:t>
      </w:r>
      <w:r w:rsidRPr="00D97FB7">
        <w:rPr>
          <w:b/>
          <w:bCs/>
          <w:i/>
          <w:iCs/>
          <w:lang w:val="ru-RU"/>
        </w:rPr>
        <w:t>коўч</w:t>
      </w:r>
      <w:r>
        <w:rPr>
          <w:b/>
          <w:bCs/>
          <w:i/>
          <w:iCs/>
          <w:lang w:val="ru-RU"/>
        </w:rPr>
        <w:t xml:space="preserve"> </w:t>
      </w:r>
      <w:r>
        <w:rPr>
          <w:lang w:val="ru-RU"/>
        </w:rPr>
        <w:t xml:space="preserve">і г.д. – </w:t>
      </w:r>
      <w:r w:rsidRPr="00FF58A8">
        <w:rPr>
          <w:b/>
          <w:bCs/>
          <w:i/>
          <w:iCs/>
          <w:lang w:val="ru-RU"/>
        </w:rPr>
        <w:t>Коўч</w:t>
      </w:r>
      <w:r w:rsidRPr="00D97FB7">
        <w:rPr>
          <w:b/>
          <w:bCs/>
          <w:i/>
          <w:iCs/>
        </w:rPr>
        <w:t> </w:t>
      </w:r>
      <w:r w:rsidRPr="00FF58A8">
        <w:rPr>
          <w:i/>
          <w:iCs/>
          <w:lang w:val="ru-RU"/>
        </w:rPr>
        <w:t>– гэта спецыяліст, які стварае ўмовы для раскрыцця ўнутранага патэнцыялу кліента…</w:t>
      </w:r>
      <w:r w:rsidRPr="00D97FB7">
        <w:rPr>
          <w:i/>
          <w:iCs/>
        </w:rPr>
        <w:t> </w:t>
      </w:r>
      <w:proofErr w:type="spellStart"/>
      <w:r w:rsidRPr="00D97FB7">
        <w:rPr>
          <w:b/>
          <w:bCs/>
          <w:i/>
          <w:iCs/>
        </w:rPr>
        <w:t>Коўч</w:t>
      </w:r>
      <w:proofErr w:type="spellEnd"/>
      <w:r w:rsidRPr="00D97FB7">
        <w:rPr>
          <w:i/>
          <w:iCs/>
        </w:rPr>
        <w:t> </w:t>
      </w:r>
      <w:proofErr w:type="spellStart"/>
      <w:r w:rsidRPr="00D97FB7">
        <w:rPr>
          <w:i/>
          <w:iCs/>
        </w:rPr>
        <w:t>праводзіць</w:t>
      </w:r>
      <w:proofErr w:type="spellEnd"/>
      <w:r w:rsidRPr="00D97FB7">
        <w:rPr>
          <w:i/>
          <w:iCs/>
        </w:rPr>
        <w:t xml:space="preserve"> </w:t>
      </w:r>
      <w:proofErr w:type="spellStart"/>
      <w:r w:rsidRPr="00D97FB7">
        <w:rPr>
          <w:i/>
          <w:iCs/>
        </w:rPr>
        <w:t>заняткі</w:t>
      </w:r>
      <w:proofErr w:type="spellEnd"/>
      <w:r w:rsidRPr="00D97FB7">
        <w:rPr>
          <w:i/>
          <w:iCs/>
        </w:rPr>
        <w:t xml:space="preserve"> і </w:t>
      </w:r>
      <w:proofErr w:type="spellStart"/>
      <w:r w:rsidRPr="00D97FB7">
        <w:rPr>
          <w:i/>
          <w:iCs/>
        </w:rPr>
        <w:t>курсамі</w:t>
      </w:r>
      <w:proofErr w:type="spellEnd"/>
      <w:r w:rsidRPr="00D97FB7">
        <w:rPr>
          <w:i/>
          <w:iCs/>
        </w:rPr>
        <w:t xml:space="preserve">, і </w:t>
      </w:r>
      <w:proofErr w:type="spellStart"/>
      <w:r w:rsidRPr="00D97FB7">
        <w:rPr>
          <w:i/>
          <w:iCs/>
        </w:rPr>
        <w:t>праз</w:t>
      </w:r>
      <w:proofErr w:type="spellEnd"/>
      <w:r w:rsidRPr="00D97FB7">
        <w:rPr>
          <w:i/>
          <w:iCs/>
        </w:rPr>
        <w:t xml:space="preserve"> </w:t>
      </w:r>
      <w:proofErr w:type="spellStart"/>
      <w:r w:rsidRPr="00D97FB7">
        <w:rPr>
          <w:i/>
          <w:iCs/>
        </w:rPr>
        <w:t>адзінкавыя</w:t>
      </w:r>
      <w:proofErr w:type="spellEnd"/>
      <w:r w:rsidRPr="00D97FB7">
        <w:rPr>
          <w:i/>
          <w:iCs/>
        </w:rPr>
        <w:t xml:space="preserve"> </w:t>
      </w:r>
      <w:proofErr w:type="spellStart"/>
      <w:r w:rsidRPr="00D97FB7">
        <w:rPr>
          <w:i/>
          <w:iCs/>
        </w:rPr>
        <w:t>сустрэчы</w:t>
      </w:r>
      <w:proofErr w:type="spellEnd"/>
      <w:r w:rsidRPr="00D97FB7">
        <w:t> (</w:t>
      </w:r>
      <w:proofErr w:type="spellStart"/>
      <w:r w:rsidRPr="00D97FB7">
        <w:t>Сямейная</w:t>
      </w:r>
      <w:proofErr w:type="spellEnd"/>
      <w:r w:rsidRPr="00D97FB7">
        <w:t xml:space="preserve"> </w:t>
      </w:r>
      <w:proofErr w:type="spellStart"/>
      <w:r w:rsidRPr="00D97FB7">
        <w:t>газета</w:t>
      </w:r>
      <w:proofErr w:type="spellEnd"/>
      <w:r w:rsidRPr="00D97FB7">
        <w:t>, 14.02.19).</w:t>
      </w:r>
    </w:p>
    <w:p w:rsidR="00FF58A8" w:rsidRDefault="00FF58A8" w:rsidP="000C5575">
      <w:pPr>
        <w:rPr>
          <w:lang w:val="be-BY"/>
        </w:rPr>
      </w:pPr>
      <w:r>
        <w:rPr>
          <w:lang w:val="be-BY"/>
        </w:rPr>
        <w:t>Н</w:t>
      </w:r>
      <w:r w:rsidRPr="00FF58A8">
        <w:rPr>
          <w:lang w:val="be-BY"/>
        </w:rPr>
        <w:t xml:space="preserve">ярэдка англіцызмы выконваюць у тэксце ролю маркераў агульнага эмацыянальнага фону, максімальна набліжаюць чытача да аўтара, дазваляючы яму лёгка ўвайсці ў сутнасць матэрыялу. </w:t>
      </w:r>
      <w:r>
        <w:rPr>
          <w:lang w:val="be-BY"/>
        </w:rPr>
        <w:t>Т</w:t>
      </w:r>
      <w:r w:rsidRPr="00FF58A8">
        <w:rPr>
          <w:lang w:val="be-BY"/>
        </w:rPr>
        <w:t>акімі маркерамі могуць выступаць агульнавядомыя лексемы, цытаты з нейкіх папулярных выслоўяў ці фразы з кінафільмаў</w:t>
      </w:r>
      <w:r>
        <w:rPr>
          <w:lang w:val="be-BY"/>
        </w:rPr>
        <w:t xml:space="preserve">: </w:t>
      </w:r>
      <w:r w:rsidRPr="00FF58A8">
        <w:rPr>
          <w:b/>
          <w:bCs/>
          <w:i/>
          <w:iCs/>
          <w:lang w:val="be-BY"/>
        </w:rPr>
        <w:t>дрынкі</w:t>
      </w:r>
      <w:r>
        <w:rPr>
          <w:b/>
          <w:bCs/>
          <w:i/>
          <w:iCs/>
          <w:lang w:val="be-BY"/>
        </w:rPr>
        <w:t xml:space="preserve">, </w:t>
      </w:r>
      <w:r w:rsidRPr="00FF58A8">
        <w:rPr>
          <w:b/>
          <w:bCs/>
          <w:i/>
          <w:iCs/>
          <w:lang w:val="be-BY"/>
        </w:rPr>
        <w:t>кайф</w:t>
      </w:r>
      <w:r>
        <w:rPr>
          <w:b/>
          <w:bCs/>
          <w:i/>
          <w:iCs/>
          <w:lang w:val="be-BY"/>
        </w:rPr>
        <w:t xml:space="preserve">, </w:t>
      </w:r>
      <w:r w:rsidRPr="00FF58A8">
        <w:rPr>
          <w:b/>
          <w:bCs/>
          <w:i/>
          <w:iCs/>
          <w:lang w:val="be-BY"/>
        </w:rPr>
        <w:t>хэпі-эндам</w:t>
      </w:r>
      <w:r>
        <w:rPr>
          <w:b/>
          <w:bCs/>
          <w:i/>
          <w:iCs/>
          <w:lang w:val="be-BY"/>
        </w:rPr>
        <w:t xml:space="preserve">, </w:t>
      </w:r>
      <w:r w:rsidRPr="00FF58A8">
        <w:rPr>
          <w:b/>
          <w:bCs/>
          <w:i/>
          <w:iCs/>
          <w:lang w:val="be-BY"/>
        </w:rPr>
        <w:t>ўік-энд</w:t>
      </w:r>
      <w:r>
        <w:rPr>
          <w:i/>
          <w:iCs/>
          <w:lang w:val="be-BY"/>
        </w:rPr>
        <w:t xml:space="preserve">, </w:t>
      </w:r>
      <w:r w:rsidRPr="00FF58A8">
        <w:rPr>
          <w:b/>
          <w:bCs/>
          <w:i/>
          <w:iCs/>
          <w:lang w:val="be-BY"/>
        </w:rPr>
        <w:t>супер</w:t>
      </w:r>
      <w:r>
        <w:rPr>
          <w:b/>
          <w:bCs/>
          <w:i/>
          <w:iCs/>
          <w:lang w:val="be-BY"/>
        </w:rPr>
        <w:t xml:space="preserve"> </w:t>
      </w:r>
      <w:r>
        <w:rPr>
          <w:lang w:val="be-BY"/>
        </w:rPr>
        <w:t>і г.д.</w:t>
      </w:r>
      <w:r w:rsidR="005A70BE">
        <w:rPr>
          <w:lang w:val="be-BY"/>
        </w:rPr>
        <w:t xml:space="preserve"> П</w:t>
      </w:r>
      <w:r w:rsidR="005A70BE" w:rsidRPr="005A70BE">
        <w:rPr>
          <w:lang w:val="be-BY"/>
        </w:rPr>
        <w:t>рацэс запазычвання можа адбывацца шляхам транскрыпцыі, калі беларускімі літарамі перадаецца па сутнасці аўтэнтычная гукавая афарбоўка лексемы</w:t>
      </w:r>
      <w:r w:rsidR="005A70BE">
        <w:rPr>
          <w:lang w:val="be-BY"/>
        </w:rPr>
        <w:t xml:space="preserve">. </w:t>
      </w:r>
      <w:r w:rsidR="005A70BE">
        <w:rPr>
          <w:lang w:val="be-BY"/>
        </w:rPr>
        <w:t xml:space="preserve">Запазычанні могуць </w:t>
      </w:r>
      <w:r w:rsidR="005A70BE" w:rsidRPr="005A70BE">
        <w:rPr>
          <w:lang w:val="be-BY"/>
        </w:rPr>
        <w:t>дадаць да кантэксту пэўны элемент таямнічасці, нават нейкай адмысловай экстравагантнасці</w:t>
      </w:r>
      <w:r w:rsidR="005A70BE">
        <w:rPr>
          <w:lang w:val="be-BY"/>
        </w:rPr>
        <w:t>.</w:t>
      </w:r>
      <w:r w:rsidR="005A70BE">
        <w:rPr>
          <w:lang w:val="be-BY"/>
        </w:rPr>
        <w:t xml:space="preserve"> Паўстае, безумоўна,</w:t>
      </w:r>
      <w:r w:rsidR="005A70BE" w:rsidRPr="005A70BE">
        <w:rPr>
          <w:lang w:val="be-BY"/>
        </w:rPr>
        <w:t xml:space="preserve"> пытанне, як наяўнасць англіцызмаў ацэньваць з пункту гледжання чысціні маўлення</w:t>
      </w:r>
      <w:r w:rsidR="005A70BE">
        <w:rPr>
          <w:lang w:val="be-BY"/>
        </w:rPr>
        <w:t xml:space="preserve">? </w:t>
      </w:r>
    </w:p>
    <w:p w:rsidR="005A70BE" w:rsidRDefault="005A70BE" w:rsidP="000C5575">
      <w:pPr>
        <w:rPr>
          <w:lang w:val="be-BY"/>
        </w:rPr>
      </w:pPr>
      <w:r>
        <w:rPr>
          <w:lang w:val="be-BY"/>
        </w:rPr>
        <w:t xml:space="preserve">Нават у раёнках можна аднатаваць словы: </w:t>
      </w:r>
      <w:r w:rsidRPr="005A70BE">
        <w:rPr>
          <w:b/>
          <w:bCs/>
          <w:i/>
          <w:iCs/>
          <w:lang w:val="be-BY"/>
        </w:rPr>
        <w:t>ворк-шоп</w:t>
      </w:r>
      <w:r w:rsidRPr="005A70BE">
        <w:rPr>
          <w:b/>
          <w:bCs/>
          <w:i/>
          <w:iCs/>
          <w:lang w:val="be-BY"/>
        </w:rPr>
        <w:t xml:space="preserve"> </w:t>
      </w:r>
      <w:r w:rsidRPr="005A70BE">
        <w:rPr>
          <w:i/>
          <w:iCs/>
          <w:lang w:val="be-BY"/>
        </w:rPr>
        <w:t>(калектыўны занятак</w:t>
      </w:r>
      <w:r>
        <w:rPr>
          <w:i/>
          <w:iCs/>
          <w:lang w:val="be-BY"/>
        </w:rPr>
        <w:t xml:space="preserve">), </w:t>
      </w:r>
      <w:r w:rsidRPr="005A70BE">
        <w:rPr>
          <w:b/>
          <w:bCs/>
          <w:i/>
          <w:iCs/>
          <w:lang w:val="be-BY"/>
        </w:rPr>
        <w:t>энімал-тэрапіі</w:t>
      </w:r>
      <w:r w:rsidRPr="00D97FB7">
        <w:rPr>
          <w:i/>
          <w:iCs/>
        </w:rPr>
        <w:t> </w:t>
      </w:r>
      <w:r w:rsidRPr="005A70BE">
        <w:rPr>
          <w:i/>
          <w:iCs/>
          <w:lang w:val="be-BY"/>
        </w:rPr>
        <w:t>(лячэнні хатнімі жывёламі)</w:t>
      </w:r>
      <w:r>
        <w:rPr>
          <w:i/>
          <w:iCs/>
          <w:lang w:val="be-BY"/>
        </w:rPr>
        <w:t xml:space="preserve">, </w:t>
      </w:r>
      <w:r w:rsidRPr="005A70BE">
        <w:rPr>
          <w:i/>
          <w:iCs/>
          <w:lang w:val="be-BY"/>
        </w:rPr>
        <w:t>майстар-клас па ігры на</w:t>
      </w:r>
      <w:r w:rsidRPr="00D97FB7">
        <w:rPr>
          <w:i/>
          <w:iCs/>
        </w:rPr>
        <w:t> </w:t>
      </w:r>
      <w:r w:rsidRPr="005A70BE">
        <w:rPr>
          <w:b/>
          <w:bCs/>
          <w:i/>
          <w:iCs/>
          <w:lang w:val="be-BY"/>
        </w:rPr>
        <w:t>дзіджэрыду</w:t>
      </w:r>
      <w:r w:rsidRPr="00D97FB7">
        <w:rPr>
          <w:i/>
          <w:iCs/>
        </w:rPr>
        <w:t> </w:t>
      </w:r>
      <w:r w:rsidRPr="005A70BE">
        <w:rPr>
          <w:i/>
          <w:iCs/>
          <w:lang w:val="be-BY"/>
        </w:rPr>
        <w:t>– духавым музычным інструменце абарыгенаў</w:t>
      </w:r>
      <w:r>
        <w:rPr>
          <w:i/>
          <w:iCs/>
          <w:lang w:val="be-BY"/>
        </w:rPr>
        <w:t xml:space="preserve"> </w:t>
      </w:r>
      <w:r>
        <w:rPr>
          <w:lang w:val="be-BY"/>
        </w:rPr>
        <w:t xml:space="preserve">і г.д. </w:t>
      </w:r>
      <w:r w:rsidRPr="005A70BE">
        <w:rPr>
          <w:lang w:val="be-BY"/>
        </w:rPr>
        <w:t xml:space="preserve">Ужыванне ў межах адносна невялікага кантэксту адразу некалькіх англіцызмаў наўрад ці можна было сабе ўявіць яшчэ гадоў дзесяць назад. Цяпер жа гэта нярэдкая з’ява, хоць і не заўсёды абгрунтаваная. У дадзеным канкрэтным выпадку, </w:t>
      </w:r>
      <w:r>
        <w:rPr>
          <w:lang w:val="be-BY"/>
        </w:rPr>
        <w:t>трэба памятаць</w:t>
      </w:r>
      <w:r w:rsidRPr="005A70BE">
        <w:rPr>
          <w:lang w:val="be-BY"/>
        </w:rPr>
        <w:t>, што раённыя газеты прызначаныя найперш для сельскага чытача, у якога звычайна менш ведаў у англійскай мове, паўстае лагічнае пытанне: ці атрымаецца дакладна зразумець сэнс вылучаных лексем?</w:t>
      </w:r>
      <w:r>
        <w:rPr>
          <w:lang w:val="be-BY"/>
        </w:rPr>
        <w:t xml:space="preserve"> </w:t>
      </w:r>
      <w:r w:rsidRPr="005A70BE">
        <w:rPr>
          <w:lang w:val="be-BY"/>
        </w:rPr>
        <w:t>Разам з тым мэта зацікавіць публікацыяй, прыцягнуць да яе ўвагу, бадай, будзе дасягнутая.</w:t>
      </w:r>
    </w:p>
    <w:p w:rsidR="005A70BE" w:rsidRPr="00D97FB7" w:rsidRDefault="005A70BE" w:rsidP="005A70BE">
      <w:pPr>
        <w:rPr>
          <w:lang w:val="ru-RU"/>
        </w:rPr>
      </w:pPr>
      <w:r w:rsidRPr="007C7D9F">
        <w:rPr>
          <w:lang w:val="be-BY"/>
        </w:rPr>
        <w:t>П</w:t>
      </w:r>
      <w:r w:rsidRPr="007C7D9F">
        <w:rPr>
          <w:lang w:val="be-BY"/>
        </w:rPr>
        <w:t xml:space="preserve">авелічэнне долі англіцызмаў у нацыянальным лексіконе – гэта </w:t>
      </w:r>
      <w:r w:rsidR="007C7D9F" w:rsidRPr="007C7D9F">
        <w:rPr>
          <w:lang w:val="be-BY"/>
        </w:rPr>
        <w:t xml:space="preserve">з'ява </w:t>
      </w:r>
      <w:r w:rsidR="007C7D9F" w:rsidRPr="007C7D9F">
        <w:rPr>
          <w:lang w:val="be-BY"/>
        </w:rPr>
        <w:t xml:space="preserve">характэрная не толькі </w:t>
      </w:r>
      <w:r w:rsidRPr="007C7D9F">
        <w:rPr>
          <w:lang w:val="be-BY"/>
        </w:rPr>
        <w:t xml:space="preserve">для беларускай мовы Падобныя тэндэнцыі назіраюцца і ў іншых еўрапейскіх мовах. </w:t>
      </w:r>
      <w:r w:rsidR="007C7D9F" w:rsidRPr="007C7D9F">
        <w:rPr>
          <w:lang w:val="be-BY"/>
        </w:rPr>
        <w:t>Г</w:t>
      </w:r>
      <w:r w:rsidRPr="007C7D9F">
        <w:rPr>
          <w:lang w:val="be-BY"/>
        </w:rPr>
        <w:t xml:space="preserve">эта аб’ектыўная рэальнасць, супрацьстаяць якой наўрад ці магчыма. Але нічога катастрафічнага для </w:t>
      </w:r>
      <w:r w:rsidR="007C7D9F" w:rsidRPr="007C7D9F">
        <w:rPr>
          <w:lang w:val="be-BY"/>
        </w:rPr>
        <w:t>беларуска</w:t>
      </w:r>
      <w:r w:rsidRPr="007C7D9F">
        <w:rPr>
          <w:lang w:val="be-BY"/>
        </w:rPr>
        <w:t xml:space="preserve">й мовы няма. </w:t>
      </w:r>
      <w:r w:rsidR="007C7D9F" w:rsidRPr="007C7D9F">
        <w:rPr>
          <w:lang w:val="be-BY"/>
        </w:rPr>
        <w:t>Г</w:t>
      </w:r>
      <w:r w:rsidRPr="007C7D9F">
        <w:rPr>
          <w:lang w:val="be-BY"/>
        </w:rPr>
        <w:t xml:space="preserve">эта толькі пацвярджае агульнаеўрапейскі </w:t>
      </w:r>
      <w:r w:rsidRPr="007C7D9F">
        <w:rPr>
          <w:lang w:val="be-BY"/>
        </w:rPr>
        <w:lastRenderedPageBreak/>
        <w:t xml:space="preserve">трэнд на павышэнне частотнасці англамоўных лексем, падкрэслівае, што мова развіваецца, не стаіць на месцы. </w:t>
      </w:r>
      <w:r w:rsidR="0039193A" w:rsidRPr="0039193A">
        <w:rPr>
          <w:lang w:val="be-BY"/>
        </w:rPr>
        <w:t>П</w:t>
      </w:r>
      <w:r w:rsidRPr="0039193A">
        <w:rPr>
          <w:lang w:val="be-BY"/>
        </w:rPr>
        <w:t xml:space="preserve">ашыраецца сінанімічнае поле лексікі, што дазваляе мець большы выбар слоў у працэсе камунікацыі. </w:t>
      </w:r>
      <w:r w:rsidR="0039193A">
        <w:rPr>
          <w:lang w:val="ru-RU"/>
        </w:rPr>
        <w:t>Н</w:t>
      </w:r>
      <w:r w:rsidRPr="00D97FB7">
        <w:rPr>
          <w:lang w:val="ru-RU"/>
        </w:rPr>
        <w:t>ярэдка менавіта англіцызмы дазваляюць максімальна дакладна перадаць сэнс выказвання. Да прыкладу, як адназначна перадаць значэнне слоў</w:t>
      </w:r>
      <w:r w:rsidRPr="00D97FB7">
        <w:t> </w:t>
      </w:r>
      <w:r w:rsidRPr="00D97FB7">
        <w:rPr>
          <w:b/>
          <w:bCs/>
          <w:lang w:val="ru-RU"/>
        </w:rPr>
        <w:t>сэлфі</w:t>
      </w:r>
      <w:r w:rsidRPr="00D97FB7">
        <w:rPr>
          <w:lang w:val="ru-RU"/>
        </w:rPr>
        <w:t>,</w:t>
      </w:r>
      <w:r w:rsidRPr="00D97FB7">
        <w:t> </w:t>
      </w:r>
      <w:r w:rsidRPr="00D97FB7">
        <w:rPr>
          <w:b/>
          <w:bCs/>
          <w:lang w:val="ru-RU"/>
        </w:rPr>
        <w:t>уікенд</w:t>
      </w:r>
      <w:r w:rsidRPr="00D97FB7">
        <w:rPr>
          <w:lang w:val="ru-RU"/>
        </w:rPr>
        <w:t>,</w:t>
      </w:r>
      <w:r w:rsidRPr="00D97FB7">
        <w:t> </w:t>
      </w:r>
      <w:r w:rsidRPr="00D97FB7">
        <w:rPr>
          <w:b/>
          <w:bCs/>
          <w:lang w:val="ru-RU"/>
        </w:rPr>
        <w:t>булінг</w:t>
      </w:r>
      <w:r w:rsidRPr="00D97FB7">
        <w:rPr>
          <w:lang w:val="ru-RU"/>
        </w:rPr>
        <w:t>,</w:t>
      </w:r>
      <w:r w:rsidRPr="00D97FB7">
        <w:t> </w:t>
      </w:r>
      <w:r w:rsidRPr="00D97FB7">
        <w:rPr>
          <w:b/>
          <w:bCs/>
          <w:lang w:val="ru-RU"/>
        </w:rPr>
        <w:t>вішынг</w:t>
      </w:r>
      <w:r w:rsidRPr="00D97FB7">
        <w:rPr>
          <w:lang w:val="ru-RU"/>
        </w:rPr>
        <w:t>? Бадай, наўрад ці гэта магчыма.</w:t>
      </w:r>
    </w:p>
    <w:p w:rsidR="005A70BE" w:rsidRPr="00D97FB7" w:rsidRDefault="0039193A" w:rsidP="005A70BE">
      <w:pPr>
        <w:rPr>
          <w:lang w:val="ru-RU"/>
        </w:rPr>
      </w:pPr>
      <w:r>
        <w:rPr>
          <w:lang w:val="ru-RU"/>
        </w:rPr>
        <w:t>Я п</w:t>
      </w:r>
      <w:r w:rsidR="005A70BE" w:rsidRPr="00D97FB7">
        <w:rPr>
          <w:lang w:val="ru-RU"/>
        </w:rPr>
        <w:t>аг</w:t>
      </w:r>
      <w:r>
        <w:rPr>
          <w:lang w:val="ru-RU"/>
        </w:rPr>
        <w:t>аджуся і</w:t>
      </w:r>
      <w:r w:rsidR="005A70BE" w:rsidRPr="00D97FB7">
        <w:rPr>
          <w:lang w:val="ru-RU"/>
        </w:rPr>
        <w:t xml:space="preserve"> з тым, што нярэдка англіцызмы ў пісьмовым тэксце ці ў вусным маўленні ўскладняюць разуменне сэнсу. Але і тут можна знайсці станоўчыя моманты, бо так міжволі можна засвоіць нейкія новыя для сябе лексічныя адзінкі, навучыцца разумець іх значэнне, што бачыцца вельмі важным чыннікам у сучасным глабалізаваным свеце.</w:t>
      </w:r>
    </w:p>
    <w:p w:rsidR="005A70BE" w:rsidRPr="0039193A" w:rsidRDefault="005A70BE" w:rsidP="0039193A">
      <w:pPr>
        <w:jc w:val="right"/>
        <w:rPr>
          <w:lang w:val="be-BY"/>
        </w:rPr>
      </w:pPr>
      <w:r w:rsidRPr="00A35187">
        <w:rPr>
          <w:b/>
          <w:bCs/>
          <w:lang w:val="ru-RU"/>
        </w:rPr>
        <w:t xml:space="preserve">Юрась Бабіч, </w:t>
      </w:r>
      <w:r w:rsidR="0039193A">
        <w:rPr>
          <w:b/>
          <w:bCs/>
          <w:lang w:val="be-BY"/>
        </w:rPr>
        <w:t>мовазнаўца</w:t>
      </w:r>
    </w:p>
    <w:p w:rsidR="00AD4B8D" w:rsidRDefault="00AD4B8D" w:rsidP="000C5575">
      <w:pPr>
        <w:rPr>
          <w:lang w:val="be-BY"/>
        </w:rPr>
      </w:pPr>
    </w:p>
    <w:p w:rsidR="00AD4B8D" w:rsidRDefault="00AD4B8D" w:rsidP="00AD4B8D">
      <w:pPr>
        <w:ind w:firstLine="0"/>
        <w:rPr>
          <w:lang w:val="be-BY"/>
        </w:rPr>
      </w:pPr>
      <w:r w:rsidRPr="00BB65B9">
        <w:rPr>
          <w:b/>
          <w:bCs/>
          <w:lang w:val="be-BY"/>
        </w:rPr>
        <w:t>Неалагізмы</w:t>
      </w:r>
      <w:r>
        <w:rPr>
          <w:lang w:val="be-BY"/>
        </w:rPr>
        <w:t xml:space="preserve">. (А. Літвіноўская, Г. Лабадзенка, 20 крокаў да беларускай мовы, с. </w:t>
      </w:r>
      <w:r w:rsidR="00BB65B9">
        <w:rPr>
          <w:lang w:val="be-BY"/>
        </w:rPr>
        <w:t>138–141).</w:t>
      </w:r>
    </w:p>
    <w:p w:rsidR="00BB65B9" w:rsidRPr="005A70BE" w:rsidRDefault="00BB65B9" w:rsidP="00AD4B8D">
      <w:pPr>
        <w:ind w:firstLine="0"/>
        <w:rPr>
          <w:lang w:val="be-BY"/>
        </w:rPr>
      </w:pPr>
    </w:p>
    <w:p w:rsidR="00FF58A8" w:rsidRDefault="00FF58A8" w:rsidP="00FF58A8">
      <w:pPr>
        <w:ind w:firstLine="0"/>
        <w:rPr>
          <w:b/>
          <w:bCs/>
          <w:lang w:val="be-BY"/>
        </w:rPr>
      </w:pPr>
      <w:r>
        <w:rPr>
          <w:b/>
          <w:bCs/>
          <w:lang w:val="be-BY"/>
        </w:rPr>
        <w:t>Праслухайце песню, падкрэсліце словы, якіх не разумееце. Знайдзіце іх у слоўніку.</w:t>
      </w:r>
    </w:p>
    <w:p w:rsidR="00A35187" w:rsidRPr="00A35187" w:rsidRDefault="00A35187" w:rsidP="00A35187">
      <w:pPr>
        <w:jc w:val="left"/>
        <w:rPr>
          <w:b/>
          <w:bCs/>
        </w:rPr>
      </w:pPr>
      <w:r w:rsidRPr="00FA437A">
        <w:rPr>
          <w:b/>
          <w:bCs/>
          <w:lang w:val="be-BY"/>
        </w:rPr>
        <w:t>Лесвіца</w:t>
      </w:r>
      <w:r>
        <w:rPr>
          <w:b/>
          <w:bCs/>
          <w:lang w:val="be-BY"/>
        </w:rPr>
        <w:t xml:space="preserve"> (</w:t>
      </w:r>
      <w:proofErr w:type="spellStart"/>
      <w:r>
        <w:rPr>
          <w:b/>
          <w:bCs/>
        </w:rPr>
        <w:t>Gleboki</w:t>
      </w:r>
      <w:proofErr w:type="spellEnd"/>
      <w:r>
        <w:rPr>
          <w:b/>
          <w:bCs/>
        </w:rPr>
        <w:t xml:space="preserve"> smak)</w:t>
      </w:r>
    </w:p>
    <w:p w:rsidR="00A35187" w:rsidRPr="00B17321" w:rsidRDefault="00A35187" w:rsidP="00A35187">
      <w:pPr>
        <w:jc w:val="left"/>
        <w:rPr>
          <w:lang w:val="ru-RU"/>
        </w:rPr>
      </w:pPr>
      <w:r w:rsidRPr="008F186F">
        <w:rPr>
          <w:lang w:val="ru-RU"/>
        </w:rPr>
        <w:t xml:space="preserve">З раніцы наношу мэйк, </w:t>
      </w:r>
    </w:p>
    <w:p w:rsidR="00A35187" w:rsidRDefault="00A35187" w:rsidP="00A35187">
      <w:pPr>
        <w:jc w:val="left"/>
        <w:rPr>
          <w:lang w:val="ru-RU"/>
        </w:rPr>
      </w:pPr>
      <w:r w:rsidRPr="008F186F">
        <w:rPr>
          <w:lang w:val="ru-RU"/>
        </w:rPr>
        <w:t xml:space="preserve">у люстэрку бачу фэйк </w:t>
      </w:r>
    </w:p>
    <w:p w:rsidR="00A35187" w:rsidRDefault="00A35187" w:rsidP="00A35187">
      <w:pPr>
        <w:jc w:val="left"/>
        <w:rPr>
          <w:lang w:val="ru-RU"/>
        </w:rPr>
      </w:pPr>
      <w:r w:rsidRPr="008F186F">
        <w:rPr>
          <w:lang w:val="ru-RU"/>
        </w:rPr>
        <w:t xml:space="preserve">Каханы кліча мяне “бэйб”, </w:t>
      </w:r>
    </w:p>
    <w:p w:rsidR="00A35187" w:rsidRDefault="00A35187" w:rsidP="00A35187">
      <w:pPr>
        <w:jc w:val="left"/>
        <w:rPr>
          <w:lang w:val="ru-RU"/>
        </w:rPr>
      </w:pPr>
      <w:r w:rsidRPr="008F186F">
        <w:rPr>
          <w:lang w:val="ru-RU"/>
        </w:rPr>
        <w:t xml:space="preserve">не палю папсовы вэйп </w:t>
      </w:r>
    </w:p>
    <w:p w:rsidR="00A35187" w:rsidRDefault="00A35187" w:rsidP="00A35187">
      <w:pPr>
        <w:jc w:val="left"/>
        <w:rPr>
          <w:lang w:val="ru-RU"/>
        </w:rPr>
      </w:pPr>
    </w:p>
    <w:p w:rsidR="00A35187" w:rsidRDefault="00A35187" w:rsidP="00A35187">
      <w:pPr>
        <w:jc w:val="left"/>
        <w:rPr>
          <w:lang w:val="ru-RU"/>
        </w:rPr>
      </w:pPr>
      <w:r w:rsidRPr="008F186F">
        <w:rPr>
          <w:lang w:val="ru-RU"/>
        </w:rPr>
        <w:t xml:space="preserve">Што за слова “мэйбі”? </w:t>
      </w:r>
    </w:p>
    <w:p w:rsidR="00A35187" w:rsidRDefault="00A35187" w:rsidP="00A35187">
      <w:pPr>
        <w:jc w:val="left"/>
        <w:rPr>
          <w:lang w:val="ru-RU"/>
        </w:rPr>
      </w:pPr>
      <w:r w:rsidRPr="008F186F">
        <w:rPr>
          <w:lang w:val="ru-RU"/>
        </w:rPr>
        <w:t xml:space="preserve">Штогод працую дэйлі </w:t>
      </w:r>
    </w:p>
    <w:p w:rsidR="00A35187" w:rsidRDefault="00A35187" w:rsidP="00A35187">
      <w:pPr>
        <w:jc w:val="left"/>
        <w:rPr>
          <w:lang w:val="ru-RU"/>
        </w:rPr>
      </w:pPr>
      <w:r w:rsidRPr="008F186F">
        <w:rPr>
          <w:lang w:val="ru-RU"/>
        </w:rPr>
        <w:t xml:space="preserve">Адчыняюцца ўсе дзверы, </w:t>
      </w:r>
    </w:p>
    <w:p w:rsidR="00A35187" w:rsidRDefault="00A35187" w:rsidP="00A35187">
      <w:pPr>
        <w:jc w:val="left"/>
        <w:rPr>
          <w:lang w:val="ru-RU"/>
        </w:rPr>
      </w:pPr>
      <w:r w:rsidRPr="008F186F">
        <w:rPr>
          <w:lang w:val="ru-RU"/>
        </w:rPr>
        <w:t xml:space="preserve">іншым не хапае веры </w:t>
      </w:r>
    </w:p>
    <w:p w:rsidR="00A35187" w:rsidRDefault="00A35187" w:rsidP="00A35187">
      <w:pPr>
        <w:jc w:val="left"/>
        <w:rPr>
          <w:lang w:val="ru-RU"/>
        </w:rPr>
      </w:pPr>
    </w:p>
    <w:p w:rsidR="00A35187" w:rsidRDefault="00A35187" w:rsidP="00A35187">
      <w:pPr>
        <w:jc w:val="left"/>
        <w:rPr>
          <w:lang w:val="ru-RU"/>
        </w:rPr>
      </w:pPr>
      <w:r w:rsidRPr="008F186F">
        <w:rPr>
          <w:lang w:val="ru-RU"/>
        </w:rPr>
        <w:t xml:space="preserve">Маё жыццё - цукерка, </w:t>
      </w:r>
    </w:p>
    <w:p w:rsidR="00A35187" w:rsidRDefault="00A35187" w:rsidP="00A35187">
      <w:pPr>
        <w:jc w:val="left"/>
        <w:rPr>
          <w:lang w:val="ru-RU"/>
        </w:rPr>
      </w:pPr>
      <w:r w:rsidRPr="008F186F">
        <w:rPr>
          <w:lang w:val="ru-RU"/>
        </w:rPr>
        <w:t xml:space="preserve">не цікавяць твае меры </w:t>
      </w:r>
    </w:p>
    <w:p w:rsidR="00A35187" w:rsidRDefault="00A35187" w:rsidP="00A35187">
      <w:pPr>
        <w:jc w:val="left"/>
        <w:rPr>
          <w:lang w:val="ru-RU"/>
        </w:rPr>
      </w:pPr>
      <w:r w:rsidRPr="008F186F">
        <w:rPr>
          <w:lang w:val="ru-RU"/>
        </w:rPr>
        <w:t xml:space="preserve">Ад мяне ты атрымаеш </w:t>
      </w:r>
    </w:p>
    <w:p w:rsidR="00A35187" w:rsidRDefault="00A35187" w:rsidP="00A35187">
      <w:pPr>
        <w:jc w:val="left"/>
        <w:rPr>
          <w:lang w:val="ru-RU"/>
        </w:rPr>
      </w:pPr>
      <w:r w:rsidRPr="008F186F">
        <w:rPr>
          <w:lang w:val="ru-RU"/>
        </w:rPr>
        <w:t xml:space="preserve">толькі бэнг, марыянетка </w:t>
      </w:r>
    </w:p>
    <w:p w:rsidR="00A35187" w:rsidRDefault="00A35187" w:rsidP="00A35187">
      <w:pPr>
        <w:jc w:val="left"/>
        <w:rPr>
          <w:lang w:val="ru-RU"/>
        </w:rPr>
      </w:pPr>
    </w:p>
    <w:p w:rsidR="00A35187" w:rsidRDefault="00A35187" w:rsidP="00A35187">
      <w:pPr>
        <w:jc w:val="left"/>
        <w:rPr>
          <w:lang w:val="ru-RU"/>
        </w:rPr>
      </w:pPr>
      <w:r w:rsidRPr="008F186F">
        <w:rPr>
          <w:lang w:val="ru-RU"/>
        </w:rPr>
        <w:t xml:space="preserve">Жанчына мары існуе, </w:t>
      </w:r>
    </w:p>
    <w:p w:rsidR="00A35187" w:rsidRDefault="00A35187" w:rsidP="00A35187">
      <w:pPr>
        <w:jc w:val="left"/>
        <w:rPr>
          <w:lang w:val="ru-RU"/>
        </w:rPr>
      </w:pPr>
      <w:r w:rsidRPr="008F186F">
        <w:rPr>
          <w:lang w:val="ru-RU"/>
        </w:rPr>
        <w:t xml:space="preserve">ведае, што хоча, метка </w:t>
      </w:r>
    </w:p>
    <w:p w:rsidR="00A35187" w:rsidRDefault="00A35187" w:rsidP="00A35187">
      <w:pPr>
        <w:jc w:val="left"/>
        <w:rPr>
          <w:lang w:val="ru-RU"/>
        </w:rPr>
      </w:pPr>
      <w:r w:rsidRPr="008F186F">
        <w:rPr>
          <w:lang w:val="ru-RU"/>
        </w:rPr>
        <w:t xml:space="preserve">Так, я ведаю сябе, </w:t>
      </w:r>
    </w:p>
    <w:p w:rsidR="00A35187" w:rsidRDefault="00A35187" w:rsidP="00A35187">
      <w:pPr>
        <w:jc w:val="left"/>
        <w:rPr>
          <w:lang w:val="ru-RU"/>
        </w:rPr>
      </w:pPr>
      <w:r w:rsidRPr="008F186F">
        <w:rPr>
          <w:lang w:val="ru-RU"/>
        </w:rPr>
        <w:t xml:space="preserve">ведае ўсе кошты, бэйба </w:t>
      </w:r>
    </w:p>
    <w:p w:rsidR="00A35187" w:rsidRDefault="00A35187" w:rsidP="00A35187">
      <w:pPr>
        <w:jc w:val="left"/>
        <w:rPr>
          <w:lang w:val="ru-RU"/>
        </w:rPr>
      </w:pPr>
    </w:p>
    <w:p w:rsidR="00A35187" w:rsidRDefault="00A35187" w:rsidP="00A35187">
      <w:pPr>
        <w:jc w:val="left"/>
        <w:rPr>
          <w:lang w:val="ru-RU"/>
        </w:rPr>
      </w:pPr>
      <w:r w:rsidRPr="008F186F">
        <w:rPr>
          <w:lang w:val="ru-RU"/>
        </w:rPr>
        <w:t xml:space="preserve">адчыняюцца ўсе дзверы, </w:t>
      </w:r>
    </w:p>
    <w:p w:rsidR="00A35187" w:rsidRDefault="00A35187" w:rsidP="00A35187">
      <w:pPr>
        <w:jc w:val="left"/>
        <w:rPr>
          <w:lang w:val="ru-RU"/>
        </w:rPr>
      </w:pPr>
      <w:r w:rsidRPr="008F186F">
        <w:rPr>
          <w:lang w:val="ru-RU"/>
        </w:rPr>
        <w:t xml:space="preserve">іншым не хапае веры </w:t>
      </w:r>
    </w:p>
    <w:p w:rsidR="00A35187" w:rsidRDefault="00A35187" w:rsidP="00A35187">
      <w:pPr>
        <w:jc w:val="left"/>
        <w:rPr>
          <w:lang w:val="ru-RU"/>
        </w:rPr>
      </w:pPr>
      <w:r w:rsidRPr="008F186F">
        <w:rPr>
          <w:lang w:val="ru-RU"/>
        </w:rPr>
        <w:t xml:space="preserve">хочаш дасягненняў, </w:t>
      </w:r>
    </w:p>
    <w:p w:rsidR="00A35187" w:rsidRDefault="00A35187" w:rsidP="00A35187">
      <w:pPr>
        <w:jc w:val="left"/>
        <w:rPr>
          <w:lang w:val="ru-RU"/>
        </w:rPr>
      </w:pPr>
      <w:r w:rsidRPr="008F186F">
        <w:rPr>
          <w:lang w:val="ru-RU"/>
        </w:rPr>
        <w:t xml:space="preserve">не пакінь сваіх імкненняў </w:t>
      </w:r>
    </w:p>
    <w:p w:rsidR="00A35187" w:rsidRDefault="00A35187" w:rsidP="00A35187">
      <w:pPr>
        <w:jc w:val="left"/>
        <w:rPr>
          <w:lang w:val="ru-RU"/>
        </w:rPr>
      </w:pPr>
    </w:p>
    <w:p w:rsidR="00A35187" w:rsidRDefault="00A35187" w:rsidP="00A35187">
      <w:pPr>
        <w:ind w:left="2268"/>
        <w:jc w:val="left"/>
        <w:rPr>
          <w:lang w:val="ru-RU"/>
        </w:rPr>
      </w:pPr>
      <w:r w:rsidRPr="008F186F">
        <w:rPr>
          <w:lang w:val="ru-RU"/>
        </w:rPr>
        <w:t xml:space="preserve">Мы робім замест словаў так </w:t>
      </w:r>
    </w:p>
    <w:p w:rsidR="00A35187" w:rsidRDefault="00A35187" w:rsidP="00A35187">
      <w:pPr>
        <w:ind w:left="2268"/>
        <w:jc w:val="left"/>
        <w:rPr>
          <w:lang w:val="ru-RU"/>
        </w:rPr>
      </w:pPr>
      <w:r w:rsidRPr="008F186F">
        <w:rPr>
          <w:lang w:val="ru-RU"/>
        </w:rPr>
        <w:t xml:space="preserve">Мы палім, ходзім па вуглях </w:t>
      </w:r>
    </w:p>
    <w:p w:rsidR="00A35187" w:rsidRDefault="00A35187" w:rsidP="00A35187">
      <w:pPr>
        <w:ind w:left="2268"/>
        <w:jc w:val="left"/>
        <w:rPr>
          <w:lang w:val="ru-RU"/>
        </w:rPr>
      </w:pPr>
      <w:r w:rsidRPr="008F186F">
        <w:rPr>
          <w:lang w:val="ru-RU"/>
        </w:rPr>
        <w:t xml:space="preserve">Будуем лесвіцы да зораў </w:t>
      </w:r>
    </w:p>
    <w:p w:rsidR="00A35187" w:rsidRDefault="00A35187" w:rsidP="00A35187">
      <w:pPr>
        <w:ind w:left="2268"/>
        <w:jc w:val="left"/>
        <w:rPr>
          <w:lang w:val="ru-RU"/>
        </w:rPr>
      </w:pPr>
      <w:r w:rsidRPr="008F186F">
        <w:rPr>
          <w:lang w:val="ru-RU"/>
        </w:rPr>
        <w:t>Мы нішчым, але маем такт</w:t>
      </w:r>
    </w:p>
    <w:p w:rsidR="00FF58A8" w:rsidRDefault="00A35187">
      <w:hyperlink r:id="rId4" w:history="1">
        <w:r w:rsidRPr="00646B91">
          <w:rPr>
            <w:rStyle w:val="Hipercze"/>
          </w:rPr>
          <w:t>https</w:t>
        </w:r>
        <w:r w:rsidRPr="008F186F">
          <w:rPr>
            <w:rStyle w:val="Hipercze"/>
            <w:lang w:val="be-BY"/>
          </w:rPr>
          <w:t>://</w:t>
        </w:r>
        <w:r w:rsidRPr="00646B91">
          <w:rPr>
            <w:rStyle w:val="Hipercze"/>
          </w:rPr>
          <w:t>www</w:t>
        </w:r>
        <w:r w:rsidRPr="008F186F">
          <w:rPr>
            <w:rStyle w:val="Hipercze"/>
            <w:lang w:val="be-BY"/>
          </w:rPr>
          <w:t>.</w:t>
        </w:r>
        <w:r w:rsidRPr="00646B91">
          <w:rPr>
            <w:rStyle w:val="Hipercze"/>
          </w:rPr>
          <w:t>youtube</w:t>
        </w:r>
        <w:r w:rsidRPr="008F186F">
          <w:rPr>
            <w:rStyle w:val="Hipercze"/>
            <w:lang w:val="be-BY"/>
          </w:rPr>
          <w:t>.</w:t>
        </w:r>
        <w:r w:rsidRPr="00646B91">
          <w:rPr>
            <w:rStyle w:val="Hipercze"/>
          </w:rPr>
          <w:t>com</w:t>
        </w:r>
        <w:r w:rsidRPr="008F186F">
          <w:rPr>
            <w:rStyle w:val="Hipercze"/>
            <w:lang w:val="be-BY"/>
          </w:rPr>
          <w:t>/</w:t>
        </w:r>
        <w:r w:rsidRPr="00646B91">
          <w:rPr>
            <w:rStyle w:val="Hipercze"/>
          </w:rPr>
          <w:t>watch</w:t>
        </w:r>
        <w:r w:rsidRPr="008F186F">
          <w:rPr>
            <w:rStyle w:val="Hipercze"/>
            <w:lang w:val="be-BY"/>
          </w:rPr>
          <w:t>?</w:t>
        </w:r>
        <w:r w:rsidRPr="00646B91">
          <w:rPr>
            <w:rStyle w:val="Hipercze"/>
          </w:rPr>
          <w:t>v</w:t>
        </w:r>
        <w:r w:rsidRPr="008F186F">
          <w:rPr>
            <w:rStyle w:val="Hipercze"/>
            <w:lang w:val="be-BY"/>
          </w:rPr>
          <w:t>=</w:t>
        </w:r>
        <w:r w:rsidRPr="00646B91">
          <w:rPr>
            <w:rStyle w:val="Hipercze"/>
          </w:rPr>
          <w:t>WmKi</w:t>
        </w:r>
        <w:r w:rsidRPr="008F186F">
          <w:rPr>
            <w:rStyle w:val="Hipercze"/>
            <w:lang w:val="be-BY"/>
          </w:rPr>
          <w:t>9</w:t>
        </w:r>
        <w:r w:rsidRPr="00646B91">
          <w:rPr>
            <w:rStyle w:val="Hipercze"/>
          </w:rPr>
          <w:t>R</w:t>
        </w:r>
        <w:r w:rsidRPr="008F186F">
          <w:rPr>
            <w:rStyle w:val="Hipercze"/>
            <w:lang w:val="be-BY"/>
          </w:rPr>
          <w:t>8</w:t>
        </w:r>
        <w:r w:rsidRPr="00646B91">
          <w:rPr>
            <w:rStyle w:val="Hipercze"/>
          </w:rPr>
          <w:t>KJls</w:t>
        </w:r>
      </w:hyperlink>
    </w:p>
    <w:p w:rsidR="00A35187" w:rsidRDefault="00A35187"/>
    <w:p w:rsidR="00BB65B9" w:rsidRDefault="00BB65B9" w:rsidP="00A35187">
      <w:pPr>
        <w:ind w:firstLine="0"/>
        <w:rPr>
          <w:lang w:val="be-BY"/>
        </w:rPr>
      </w:pPr>
      <w:r w:rsidRPr="00BB65B9">
        <w:rPr>
          <w:b/>
          <w:bCs/>
          <w:lang w:val="be-BY"/>
        </w:rPr>
        <w:t>Пытанні</w:t>
      </w:r>
      <w:r>
        <w:rPr>
          <w:lang w:val="be-BY"/>
        </w:rPr>
        <w:t>:</w:t>
      </w:r>
    </w:p>
    <w:p w:rsidR="00A35187" w:rsidRPr="00BB65B9" w:rsidRDefault="00A35187" w:rsidP="00A35187">
      <w:pPr>
        <w:ind w:firstLine="0"/>
        <w:rPr>
          <w:b/>
          <w:bCs/>
          <w:lang w:val="be-BY"/>
        </w:rPr>
      </w:pPr>
      <w:r w:rsidRPr="00BB65B9">
        <w:rPr>
          <w:b/>
          <w:bCs/>
          <w:lang w:val="be-BY"/>
        </w:rPr>
        <w:t>Як выглядае пачатак Вашага дня?</w:t>
      </w:r>
    </w:p>
    <w:p w:rsidR="00A35187" w:rsidRDefault="00A35187" w:rsidP="00A35187">
      <w:pPr>
        <w:ind w:firstLine="0"/>
        <w:rPr>
          <w:lang w:val="be-BY"/>
        </w:rPr>
      </w:pPr>
    </w:p>
    <w:p w:rsidR="00AD4B8D" w:rsidRDefault="00AD4B8D" w:rsidP="00A35187">
      <w:pPr>
        <w:ind w:firstLine="0"/>
        <w:rPr>
          <w:lang w:val="be-BY"/>
        </w:rPr>
      </w:pPr>
      <w:r>
        <w:rPr>
          <w:lang w:val="be-BY"/>
        </w:rPr>
        <w:t>Тэкст “Мая раніца” (Т. Рамза. Беларуская мова. З задавальненнем! С. 79)</w:t>
      </w:r>
    </w:p>
    <w:p w:rsidR="00AD4B8D" w:rsidRDefault="00AD4B8D" w:rsidP="00A35187">
      <w:pPr>
        <w:ind w:firstLine="0"/>
        <w:rPr>
          <w:lang w:val="be-BY"/>
        </w:rPr>
      </w:pPr>
    </w:p>
    <w:p w:rsidR="00A35187" w:rsidRPr="00BB65B9" w:rsidRDefault="00A35187" w:rsidP="00A35187">
      <w:pPr>
        <w:ind w:firstLine="0"/>
        <w:rPr>
          <w:b/>
          <w:bCs/>
          <w:lang w:val="be-BY"/>
        </w:rPr>
      </w:pPr>
      <w:r w:rsidRPr="00BB65B9">
        <w:rPr>
          <w:b/>
          <w:bCs/>
          <w:lang w:val="be-BY"/>
        </w:rPr>
        <w:t>Пра што марыць сучасная моладзь?</w:t>
      </w:r>
    </w:p>
    <w:p w:rsidR="00A35187" w:rsidRPr="00BB65B9" w:rsidRDefault="00A35187" w:rsidP="00A35187">
      <w:pPr>
        <w:ind w:firstLine="0"/>
        <w:rPr>
          <w:b/>
          <w:bCs/>
          <w:lang w:val="be-BY"/>
        </w:rPr>
      </w:pPr>
      <w:r w:rsidRPr="00BB65B9">
        <w:rPr>
          <w:b/>
          <w:bCs/>
          <w:lang w:val="be-BY"/>
        </w:rPr>
        <w:t>Ці мары дзяўчат адрозніваюцца ад мараў хлопцаў?</w:t>
      </w:r>
    </w:p>
    <w:p w:rsidR="00A35187" w:rsidRPr="00BB65B9" w:rsidRDefault="00A35187" w:rsidP="00A35187">
      <w:pPr>
        <w:ind w:firstLine="0"/>
        <w:rPr>
          <w:b/>
          <w:bCs/>
          <w:lang w:val="be-BY"/>
        </w:rPr>
      </w:pPr>
      <w:r w:rsidRPr="00BB65B9">
        <w:rPr>
          <w:b/>
          <w:bCs/>
          <w:lang w:val="be-BY"/>
        </w:rPr>
        <w:t>Ці заўсёды Вас разумеюць дарослыя?</w:t>
      </w:r>
    </w:p>
    <w:p w:rsidR="00A35187" w:rsidRPr="00BB65B9" w:rsidRDefault="00A35187" w:rsidP="00A35187">
      <w:pPr>
        <w:ind w:firstLine="0"/>
        <w:rPr>
          <w:b/>
          <w:bCs/>
          <w:lang w:val="be-BY"/>
        </w:rPr>
      </w:pPr>
      <w:r w:rsidRPr="00BB65B9">
        <w:rPr>
          <w:b/>
          <w:bCs/>
          <w:lang w:val="be-BY"/>
        </w:rPr>
        <w:t>Калі б Вас маглі пачуць дарослыя, якія жаданні Вы хацелі б ім перадаць? Назавіце 8 (праца ў групе).</w:t>
      </w:r>
    </w:p>
    <w:sectPr w:rsidR="00A35187" w:rsidRPr="00BB6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75"/>
    <w:rsid w:val="000C5575"/>
    <w:rsid w:val="00121AE1"/>
    <w:rsid w:val="0039193A"/>
    <w:rsid w:val="005A70BE"/>
    <w:rsid w:val="00600F80"/>
    <w:rsid w:val="006A7AB3"/>
    <w:rsid w:val="007C7D9F"/>
    <w:rsid w:val="00887B31"/>
    <w:rsid w:val="00A35187"/>
    <w:rsid w:val="00AD4B8D"/>
    <w:rsid w:val="00BB65B9"/>
    <w:rsid w:val="00C10572"/>
    <w:rsid w:val="00FF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1660"/>
  <w15:chartTrackingRefBased/>
  <w15:docId w15:val="{ADBDE52C-3EAA-4ACA-91D9-831D0EDD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5575"/>
    <w:pPr>
      <w:spacing w:after="0" w:line="360" w:lineRule="auto"/>
      <w:ind w:firstLine="709"/>
      <w:jc w:val="both"/>
    </w:pPr>
    <w:rPr>
      <w:rFonts w:ascii="Times New Roman" w:hAnsi="Times New Roman" w:cs="Times New Roman"/>
      <w:sz w:val="24"/>
    </w:rPr>
  </w:style>
  <w:style w:type="paragraph" w:styleId="Nagwek1">
    <w:name w:val="heading 1"/>
    <w:basedOn w:val="Normalny"/>
    <w:next w:val="Normalny"/>
    <w:link w:val="Nagwek1Znak"/>
    <w:uiPriority w:val="9"/>
    <w:qFormat/>
    <w:rsid w:val="000C5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600F80"/>
    <w:pPr>
      <w:keepNext/>
      <w:keepLines/>
      <w:spacing w:before="40"/>
      <w:outlineLvl w:val="1"/>
    </w:pPr>
    <w:rPr>
      <w:rFonts w:asciiTheme="majorHAnsi" w:eastAsiaTheme="majorEastAsia" w:hAnsiTheme="majorHAnsi" w:cstheme="majorBidi"/>
      <w:b/>
      <w:i/>
      <w:szCs w:val="26"/>
    </w:rPr>
  </w:style>
  <w:style w:type="paragraph" w:styleId="Nagwek3">
    <w:name w:val="heading 3"/>
    <w:basedOn w:val="Normalny"/>
    <w:next w:val="Normalny"/>
    <w:link w:val="Nagwek3Znak"/>
    <w:uiPriority w:val="9"/>
    <w:semiHidden/>
    <w:unhideWhenUsed/>
    <w:qFormat/>
    <w:rsid w:val="000C55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55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5575"/>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0C5575"/>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0C5575"/>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0C5575"/>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0C5575"/>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0F80"/>
    <w:rPr>
      <w:rFonts w:asciiTheme="majorHAnsi" w:eastAsiaTheme="majorEastAsia" w:hAnsiTheme="majorHAnsi" w:cstheme="majorBidi"/>
      <w:b/>
      <w:i/>
      <w:sz w:val="24"/>
      <w:szCs w:val="26"/>
    </w:rPr>
  </w:style>
  <w:style w:type="character" w:customStyle="1" w:styleId="Nagwek1Znak">
    <w:name w:val="Nagłówek 1 Znak"/>
    <w:basedOn w:val="Domylnaczcionkaakapitu"/>
    <w:link w:val="Nagwek1"/>
    <w:uiPriority w:val="9"/>
    <w:rsid w:val="000C5575"/>
    <w:rPr>
      <w:rFonts w:asciiTheme="majorHAnsi" w:eastAsiaTheme="majorEastAsia" w:hAnsiTheme="majorHAnsi" w:cstheme="majorBidi"/>
      <w:color w:val="2F5496" w:themeColor="accent1" w:themeShade="BF"/>
      <w:sz w:val="40"/>
      <w:szCs w:val="40"/>
    </w:rPr>
  </w:style>
  <w:style w:type="character" w:customStyle="1" w:styleId="Nagwek3Znak">
    <w:name w:val="Nagłówek 3 Znak"/>
    <w:basedOn w:val="Domylnaczcionkaakapitu"/>
    <w:link w:val="Nagwek3"/>
    <w:uiPriority w:val="9"/>
    <w:semiHidden/>
    <w:rsid w:val="000C557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5575"/>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0C5575"/>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0C5575"/>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0C5575"/>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0C5575"/>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0C5575"/>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0C5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55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557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55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557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0C5575"/>
    <w:rPr>
      <w:rFonts w:ascii="Times New Roman" w:hAnsi="Times New Roman" w:cs="Times New Roman"/>
      <w:i/>
      <w:iCs/>
      <w:color w:val="404040" w:themeColor="text1" w:themeTint="BF"/>
      <w:sz w:val="24"/>
    </w:rPr>
  </w:style>
  <w:style w:type="paragraph" w:styleId="Akapitzlist">
    <w:name w:val="List Paragraph"/>
    <w:basedOn w:val="Normalny"/>
    <w:uiPriority w:val="34"/>
    <w:qFormat/>
    <w:rsid w:val="000C5575"/>
    <w:pPr>
      <w:ind w:left="720"/>
      <w:contextualSpacing/>
    </w:pPr>
  </w:style>
  <w:style w:type="character" w:styleId="Wyrnienieintensywne">
    <w:name w:val="Intense Emphasis"/>
    <w:basedOn w:val="Domylnaczcionkaakapitu"/>
    <w:uiPriority w:val="21"/>
    <w:qFormat/>
    <w:rsid w:val="000C5575"/>
    <w:rPr>
      <w:i/>
      <w:iCs/>
      <w:color w:val="2F5496" w:themeColor="accent1" w:themeShade="BF"/>
    </w:rPr>
  </w:style>
  <w:style w:type="paragraph" w:styleId="Cytatintensywny">
    <w:name w:val="Intense Quote"/>
    <w:basedOn w:val="Normalny"/>
    <w:next w:val="Normalny"/>
    <w:link w:val="CytatintensywnyZnak"/>
    <w:uiPriority w:val="30"/>
    <w:qFormat/>
    <w:rsid w:val="000C5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5575"/>
    <w:rPr>
      <w:rFonts w:ascii="Times New Roman" w:hAnsi="Times New Roman" w:cs="Times New Roman"/>
      <w:i/>
      <w:iCs/>
      <w:color w:val="2F5496" w:themeColor="accent1" w:themeShade="BF"/>
      <w:sz w:val="24"/>
    </w:rPr>
  </w:style>
  <w:style w:type="character" w:styleId="Odwoanieintensywne">
    <w:name w:val="Intense Reference"/>
    <w:basedOn w:val="Domylnaczcionkaakapitu"/>
    <w:uiPriority w:val="32"/>
    <w:qFormat/>
    <w:rsid w:val="000C5575"/>
    <w:rPr>
      <w:b/>
      <w:bCs/>
      <w:smallCaps/>
      <w:color w:val="2F5496" w:themeColor="accent1" w:themeShade="BF"/>
      <w:spacing w:val="5"/>
    </w:rPr>
  </w:style>
  <w:style w:type="character" w:styleId="Hipercze">
    <w:name w:val="Hyperlink"/>
    <w:basedOn w:val="Domylnaczcionkaakapitu"/>
    <w:uiPriority w:val="99"/>
    <w:unhideWhenUsed/>
    <w:rsid w:val="00A35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mKi9R8KJl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938</Words>
  <Characters>5631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4</cp:revision>
  <dcterms:created xsi:type="dcterms:W3CDTF">2025-05-06T08:16:00Z</dcterms:created>
  <dcterms:modified xsi:type="dcterms:W3CDTF">2025-05-06T09:08:00Z</dcterms:modified>
</cp:coreProperties>
</file>