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C3A0" w14:textId="22969753" w:rsidR="007A00ED" w:rsidRDefault="007A00ED" w:rsidP="007A00ED">
      <w:pPr>
        <w:spacing w:line="240" w:lineRule="auto"/>
        <w:ind w:firstLine="0"/>
        <w:rPr>
          <w:color w:val="000000" w:themeColor="text1"/>
          <w:sz w:val="28"/>
          <w:szCs w:val="28"/>
        </w:rPr>
      </w:pPr>
      <w:r w:rsidRPr="00D53EFE">
        <w:rPr>
          <w:color w:val="000000" w:themeColor="text1"/>
          <w:sz w:val="28"/>
          <w:szCs w:val="28"/>
        </w:rPr>
        <w:t xml:space="preserve">Protokół rejestracji wyników badania realizacji fonemów spółgłoskowych, Opracowanie </w:t>
      </w:r>
      <w:proofErr w:type="spellStart"/>
      <w:r w:rsidR="007503FD" w:rsidRPr="00D53EFE">
        <w:rPr>
          <w:color w:val="000000" w:themeColor="text1"/>
          <w:sz w:val="28"/>
          <w:szCs w:val="28"/>
        </w:rPr>
        <w:t>zmoidyfikowane</w:t>
      </w:r>
      <w:proofErr w:type="spellEnd"/>
      <w:r w:rsidR="007503FD" w:rsidRPr="00D53EFE">
        <w:rPr>
          <w:color w:val="000000" w:themeColor="text1"/>
          <w:sz w:val="28"/>
          <w:szCs w:val="28"/>
        </w:rPr>
        <w:t xml:space="preserve"> przez M.</w:t>
      </w:r>
      <w:r w:rsidR="00DB1440" w:rsidRPr="00D53EFE">
        <w:rPr>
          <w:color w:val="000000" w:themeColor="text1"/>
          <w:sz w:val="28"/>
          <w:szCs w:val="28"/>
        </w:rPr>
        <w:t xml:space="preserve"> </w:t>
      </w:r>
      <w:r w:rsidR="007503FD" w:rsidRPr="00D53EFE">
        <w:rPr>
          <w:color w:val="000000" w:themeColor="text1"/>
          <w:sz w:val="28"/>
          <w:szCs w:val="28"/>
        </w:rPr>
        <w:t>Łuszczuk</w:t>
      </w:r>
      <w:r w:rsidRPr="00D53EFE">
        <w:rPr>
          <w:color w:val="000000" w:themeColor="text1"/>
          <w:sz w:val="28"/>
          <w:szCs w:val="28"/>
        </w:rPr>
        <w:t xml:space="preserve"> na podstawie Pluta-Wojciechowska</w:t>
      </w:r>
      <w:r w:rsidRPr="00D53EFE">
        <w:rPr>
          <w:i/>
          <w:color w:val="000000" w:themeColor="text1"/>
          <w:sz w:val="28"/>
          <w:szCs w:val="28"/>
        </w:rPr>
        <w:t>, Dyslalia obwodowa diagnoza i terapia wybranych form zaburzeń</w:t>
      </w:r>
      <w:r w:rsidRPr="00D53EFE">
        <w:rPr>
          <w:color w:val="000000" w:themeColor="text1"/>
          <w:sz w:val="28"/>
          <w:szCs w:val="28"/>
        </w:rPr>
        <w:t>, Ergo-Sum, 2019, s.128</w:t>
      </w:r>
    </w:p>
    <w:p w14:paraId="5AB20CC0" w14:textId="77777777" w:rsidR="00D53EFE" w:rsidRPr="00D53EFE" w:rsidRDefault="00D53EFE" w:rsidP="007A00ED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8"/>
        <w:gridCol w:w="1751"/>
        <w:gridCol w:w="1417"/>
        <w:gridCol w:w="2036"/>
        <w:gridCol w:w="2075"/>
        <w:gridCol w:w="2155"/>
        <w:gridCol w:w="3058"/>
        <w:gridCol w:w="1958"/>
      </w:tblGrid>
      <w:tr w:rsidR="00DB1440" w:rsidRPr="005A7748" w14:paraId="788A1944" w14:textId="4CE09141" w:rsidTr="00DB1440">
        <w:tc>
          <w:tcPr>
            <w:tcW w:w="938" w:type="dxa"/>
            <w:vMerge w:val="restart"/>
          </w:tcPr>
          <w:p w14:paraId="4FC4BE85" w14:textId="37EF877F" w:rsidR="00DB1440" w:rsidRPr="005A7748" w:rsidRDefault="00DB1440" w:rsidP="00EC2EC5">
            <w:pPr>
              <w:tabs>
                <w:tab w:val="left" w:pos="6600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Pr="005A7748">
              <w:rPr>
                <w:rFonts w:cs="Times New Roman"/>
              </w:rPr>
              <w:t xml:space="preserve">onem </w:t>
            </w:r>
          </w:p>
        </w:tc>
        <w:tc>
          <w:tcPr>
            <w:tcW w:w="14450" w:type="dxa"/>
            <w:gridSpan w:val="7"/>
          </w:tcPr>
          <w:p w14:paraId="5E31523D" w14:textId="5BA6DD65" w:rsidR="00DB1440" w:rsidRPr="005A7748" w:rsidRDefault="00DB1440" w:rsidP="00DB1440">
            <w:pPr>
              <w:tabs>
                <w:tab w:val="left" w:pos="6600"/>
              </w:tabs>
              <w:ind w:firstLine="0"/>
              <w:jc w:val="center"/>
              <w:rPr>
                <w:rFonts w:cs="Times New Roman"/>
              </w:rPr>
            </w:pPr>
            <w:r w:rsidRPr="005A7748">
              <w:rPr>
                <w:rFonts w:cs="Times New Roman"/>
              </w:rPr>
              <w:t>Wyniki badania</w:t>
            </w:r>
          </w:p>
        </w:tc>
      </w:tr>
      <w:tr w:rsidR="00DB1440" w:rsidRPr="005A7748" w14:paraId="3A5DC0A8" w14:textId="252CD005" w:rsidTr="00D53EFE">
        <w:tc>
          <w:tcPr>
            <w:tcW w:w="938" w:type="dxa"/>
            <w:vMerge/>
          </w:tcPr>
          <w:p w14:paraId="64F84F58" w14:textId="77777777" w:rsidR="00DB1440" w:rsidRPr="005A7748" w:rsidRDefault="00DB1440" w:rsidP="00DB1440">
            <w:pPr>
              <w:tabs>
                <w:tab w:val="left" w:pos="6600"/>
              </w:tabs>
              <w:ind w:firstLine="0"/>
              <w:rPr>
                <w:rFonts w:cs="Times New Roman"/>
              </w:rPr>
            </w:pPr>
          </w:p>
        </w:tc>
        <w:tc>
          <w:tcPr>
            <w:tcW w:w="1751" w:type="dxa"/>
          </w:tcPr>
          <w:p w14:paraId="2508D6BC" w14:textId="3DEB2CE7" w:rsidR="00DB1440" w:rsidRPr="005A7748" w:rsidRDefault="00DB1440" w:rsidP="001E7ECB">
            <w:pPr>
              <w:tabs>
                <w:tab w:val="left" w:pos="6600"/>
              </w:tabs>
              <w:spacing w:line="240" w:lineRule="auto"/>
              <w:ind w:firstLine="0"/>
              <w:rPr>
                <w:rFonts w:cs="Times New Roman"/>
              </w:rPr>
            </w:pPr>
            <w:r w:rsidRPr="005A7748">
              <w:rPr>
                <w:rFonts w:cs="Times New Roman"/>
              </w:rPr>
              <w:t>Lokacj</w:t>
            </w:r>
            <w:r>
              <w:rPr>
                <w:rFonts w:cs="Times New Roman"/>
              </w:rPr>
              <w:t>a</w:t>
            </w:r>
          </w:p>
          <w:p w14:paraId="68B67CD1" w14:textId="77777777" w:rsidR="00DB1440" w:rsidRDefault="00DB1440" w:rsidP="001E7ECB">
            <w:pPr>
              <w:tabs>
                <w:tab w:val="left" w:pos="6600"/>
              </w:tabs>
              <w:spacing w:line="240" w:lineRule="auto"/>
              <w:ind w:firstLine="0"/>
              <w:rPr>
                <w:rFonts w:cs="Times New Roman"/>
              </w:rPr>
            </w:pPr>
            <w:r w:rsidRPr="005A7748">
              <w:rPr>
                <w:rFonts w:cs="Times New Roman"/>
              </w:rPr>
              <w:t>(miejsce artykulacji)</w:t>
            </w:r>
            <w:r>
              <w:rPr>
                <w:rFonts w:cs="Times New Roman"/>
              </w:rPr>
              <w:t>:</w:t>
            </w:r>
          </w:p>
          <w:p w14:paraId="5F22B61F" w14:textId="5842E3BA" w:rsidR="00DB1440" w:rsidRPr="005A7748" w:rsidRDefault="00DB1440" w:rsidP="001E7ECB">
            <w:pPr>
              <w:tabs>
                <w:tab w:val="left" w:pos="6600"/>
              </w:tabs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prawidłowa/nieprawidłowa (jaka?)</w:t>
            </w:r>
            <w:r w:rsidRPr="005A7748">
              <w:rPr>
                <w:rFonts w:cs="Times New Roman"/>
              </w:rPr>
              <w:t xml:space="preserve"> </w:t>
            </w:r>
          </w:p>
        </w:tc>
        <w:tc>
          <w:tcPr>
            <w:tcW w:w="1417" w:type="dxa"/>
          </w:tcPr>
          <w:p w14:paraId="51B1BC92" w14:textId="11B61EA1" w:rsidR="00DB1440" w:rsidRPr="005A7748" w:rsidRDefault="00DB1440" w:rsidP="001E7ECB">
            <w:pPr>
              <w:tabs>
                <w:tab w:val="left" w:pos="6600"/>
              </w:tabs>
              <w:spacing w:line="240" w:lineRule="auto"/>
              <w:ind w:firstLine="0"/>
              <w:rPr>
                <w:rFonts w:cs="Times New Roman"/>
              </w:rPr>
            </w:pPr>
            <w:r w:rsidRPr="005A7748">
              <w:rPr>
                <w:rFonts w:cs="Times New Roman"/>
              </w:rPr>
              <w:t>Modalnoś</w:t>
            </w:r>
            <w:r>
              <w:rPr>
                <w:rFonts w:cs="Times New Roman"/>
              </w:rPr>
              <w:t>ć</w:t>
            </w:r>
          </w:p>
          <w:p w14:paraId="2A9C09CD" w14:textId="7066E988" w:rsidR="00DB1440" w:rsidRPr="005A7748" w:rsidRDefault="00DB1440" w:rsidP="001E7ECB">
            <w:pPr>
              <w:tabs>
                <w:tab w:val="left" w:pos="6600"/>
              </w:tabs>
              <w:spacing w:line="240" w:lineRule="auto"/>
              <w:ind w:firstLine="0"/>
              <w:rPr>
                <w:rFonts w:cs="Times New Roman"/>
              </w:rPr>
            </w:pPr>
            <w:r w:rsidRPr="005A7748">
              <w:rPr>
                <w:rFonts w:cs="Times New Roman"/>
              </w:rPr>
              <w:t>(spos</w:t>
            </w:r>
            <w:r>
              <w:rPr>
                <w:rFonts w:cs="Times New Roman"/>
              </w:rPr>
              <w:t xml:space="preserve">ób </w:t>
            </w:r>
            <w:r w:rsidRPr="005A7748">
              <w:rPr>
                <w:rFonts w:cs="Times New Roman"/>
              </w:rPr>
              <w:t xml:space="preserve">artykulacji) </w:t>
            </w:r>
          </w:p>
          <w:p w14:paraId="3F30D25E" w14:textId="77777777" w:rsidR="00DB1440" w:rsidRPr="005A7748" w:rsidRDefault="00DB1440" w:rsidP="001E7ECB">
            <w:pPr>
              <w:tabs>
                <w:tab w:val="left" w:pos="6600"/>
              </w:tabs>
              <w:spacing w:line="240" w:lineRule="auto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4F033245" w14:textId="4EDCFC48" w:rsidR="00DB1440" w:rsidRPr="005A7748" w:rsidRDefault="00DB1440" w:rsidP="001E7ECB">
            <w:pPr>
              <w:tabs>
                <w:tab w:val="left" w:pos="6600"/>
              </w:tabs>
              <w:spacing w:line="240" w:lineRule="auto"/>
              <w:ind w:firstLine="0"/>
              <w:rPr>
                <w:rFonts w:cs="Times New Roman"/>
              </w:rPr>
            </w:pPr>
            <w:r w:rsidRPr="005A7748">
              <w:rPr>
                <w:rFonts w:cs="Times New Roman"/>
              </w:rPr>
              <w:t>Sonantycznoś</w:t>
            </w:r>
            <w:r>
              <w:rPr>
                <w:rFonts w:cs="Times New Roman"/>
              </w:rPr>
              <w:t>ć</w:t>
            </w:r>
          </w:p>
          <w:p w14:paraId="2BC6968D" w14:textId="77777777" w:rsidR="00D53EFE" w:rsidRDefault="00DB1440" w:rsidP="001E7ECB">
            <w:pPr>
              <w:tabs>
                <w:tab w:val="left" w:pos="6600"/>
              </w:tabs>
              <w:spacing w:line="240" w:lineRule="auto"/>
              <w:ind w:firstLine="0"/>
              <w:rPr>
                <w:rFonts w:cs="Times New Roman"/>
              </w:rPr>
            </w:pPr>
            <w:r w:rsidRPr="005A7748">
              <w:rPr>
                <w:rFonts w:cs="Times New Roman"/>
              </w:rPr>
              <w:t>(udział więzadeł głosowych)</w:t>
            </w:r>
            <w:r>
              <w:rPr>
                <w:rFonts w:cs="Times New Roman"/>
              </w:rPr>
              <w:t xml:space="preserve">: </w:t>
            </w:r>
          </w:p>
          <w:p w14:paraId="630E84C8" w14:textId="1CC77B01" w:rsidR="00D53EFE" w:rsidRDefault="00DB1440" w:rsidP="001E7ECB">
            <w:pPr>
              <w:tabs>
                <w:tab w:val="left" w:pos="6600"/>
              </w:tabs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głoska dźwięczna/</w:t>
            </w:r>
          </w:p>
          <w:p w14:paraId="48AC5DE7" w14:textId="3F08D33C" w:rsidR="00DB1440" w:rsidRPr="005A7748" w:rsidRDefault="00DB1440" w:rsidP="001E7ECB">
            <w:pPr>
              <w:tabs>
                <w:tab w:val="left" w:pos="6600"/>
              </w:tabs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bezdźwięczna</w:t>
            </w:r>
          </w:p>
        </w:tc>
        <w:tc>
          <w:tcPr>
            <w:tcW w:w="2075" w:type="dxa"/>
          </w:tcPr>
          <w:p w14:paraId="2CE2A3C3" w14:textId="04963074" w:rsidR="00D53EFE" w:rsidRDefault="00DB1440" w:rsidP="001E7ECB">
            <w:pPr>
              <w:tabs>
                <w:tab w:val="left" w:pos="6600"/>
              </w:tabs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Rezonansowoś</w:t>
            </w:r>
            <w:r w:rsidR="00D53EFE">
              <w:rPr>
                <w:rFonts w:cs="Times New Roman"/>
              </w:rPr>
              <w:t xml:space="preserve">ć </w:t>
            </w:r>
            <w:r>
              <w:rPr>
                <w:rFonts w:cs="Times New Roman"/>
              </w:rPr>
              <w:t xml:space="preserve">(udział rezonatora nosowego): </w:t>
            </w:r>
          </w:p>
          <w:p w14:paraId="179B42C8" w14:textId="041ECE72" w:rsidR="00DB1440" w:rsidRPr="005C4A4D" w:rsidRDefault="00DB1440" w:rsidP="001E7ECB">
            <w:pPr>
              <w:tabs>
                <w:tab w:val="left" w:pos="6600"/>
              </w:tabs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głoska ustna/nosowa</w:t>
            </w:r>
          </w:p>
        </w:tc>
        <w:tc>
          <w:tcPr>
            <w:tcW w:w="2155" w:type="dxa"/>
          </w:tcPr>
          <w:p w14:paraId="5E33CBD0" w14:textId="10CD847F" w:rsidR="00D53EFE" w:rsidRDefault="00DB1440" w:rsidP="001E7ECB">
            <w:pPr>
              <w:tabs>
                <w:tab w:val="left" w:pos="6600"/>
              </w:tabs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Układ warg (</w:t>
            </w:r>
            <w:r w:rsidR="00D53EFE">
              <w:rPr>
                <w:rFonts w:cs="Times New Roman"/>
              </w:rPr>
              <w:t xml:space="preserve">tylko  w przypadku głosek językowych): </w:t>
            </w:r>
            <w:r>
              <w:rPr>
                <w:rFonts w:cs="Times New Roman"/>
              </w:rPr>
              <w:t>właściwy/</w:t>
            </w:r>
          </w:p>
          <w:p w14:paraId="6F0F80CC" w14:textId="3760B203" w:rsidR="00DB1440" w:rsidRDefault="00DB1440" w:rsidP="001E7ECB">
            <w:pPr>
              <w:tabs>
                <w:tab w:val="left" w:pos="6600"/>
              </w:tabs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niewłaściwy dla głoski</w:t>
            </w:r>
          </w:p>
        </w:tc>
        <w:tc>
          <w:tcPr>
            <w:tcW w:w="3058" w:type="dxa"/>
          </w:tcPr>
          <w:p w14:paraId="572BFB18" w14:textId="77777777" w:rsidR="00DB1440" w:rsidRDefault="00DB1440" w:rsidP="001E7ECB">
            <w:pPr>
              <w:tabs>
                <w:tab w:val="left" w:pos="6600"/>
              </w:tabs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Układ żuchwy, a w tym: </w:t>
            </w:r>
          </w:p>
          <w:p w14:paraId="4D4CB87C" w14:textId="77777777" w:rsidR="00DB1440" w:rsidRPr="00DB1440" w:rsidRDefault="00DB1440" w:rsidP="001E7ECB">
            <w:pPr>
              <w:pStyle w:val="Akapitzlist"/>
              <w:numPr>
                <w:ilvl w:val="0"/>
                <w:numId w:val="1"/>
              </w:numPr>
              <w:tabs>
                <w:tab w:val="left" w:pos="6600"/>
              </w:tabs>
              <w:spacing w:line="240" w:lineRule="auto"/>
              <w:ind w:left="283" w:hanging="295"/>
              <w:rPr>
                <w:rFonts w:cs="Times New Roman"/>
              </w:rPr>
            </w:pPr>
            <w:r w:rsidRPr="00DB1440">
              <w:rPr>
                <w:rFonts w:cs="Times New Roman"/>
              </w:rPr>
              <w:t xml:space="preserve">Poziom otwarcia: właściwy/niewłaściwy dla głoski </w:t>
            </w:r>
          </w:p>
          <w:p w14:paraId="05641226" w14:textId="77777777" w:rsidR="00DB1440" w:rsidRDefault="00DB1440" w:rsidP="001E7ECB">
            <w:pPr>
              <w:pStyle w:val="Akapitzlist"/>
              <w:numPr>
                <w:ilvl w:val="0"/>
                <w:numId w:val="1"/>
              </w:numPr>
              <w:tabs>
                <w:tab w:val="left" w:pos="6600"/>
              </w:tabs>
              <w:spacing w:line="240" w:lineRule="auto"/>
              <w:ind w:left="283" w:hanging="295"/>
              <w:rPr>
                <w:rFonts w:cs="Times New Roman"/>
              </w:rPr>
            </w:pPr>
            <w:r w:rsidRPr="00DB1440">
              <w:rPr>
                <w:rFonts w:cs="Times New Roman"/>
              </w:rPr>
              <w:t>Symetria (ruchy boczne): obecna/brak</w:t>
            </w:r>
          </w:p>
          <w:p w14:paraId="557780C4" w14:textId="4C159683" w:rsidR="00DB1440" w:rsidRPr="00DB1440" w:rsidRDefault="00DB1440" w:rsidP="001E7ECB">
            <w:pPr>
              <w:pStyle w:val="Akapitzlist"/>
              <w:numPr>
                <w:ilvl w:val="0"/>
                <w:numId w:val="1"/>
              </w:numPr>
              <w:tabs>
                <w:tab w:val="left" w:pos="6600"/>
              </w:tabs>
              <w:spacing w:line="240" w:lineRule="auto"/>
              <w:ind w:left="283" w:hanging="295"/>
              <w:rPr>
                <w:rFonts w:cs="Times New Roman"/>
              </w:rPr>
            </w:pPr>
            <w:r w:rsidRPr="00DB1440">
              <w:rPr>
                <w:rFonts w:cs="Times New Roman"/>
              </w:rPr>
              <w:t xml:space="preserve">Ruchy </w:t>
            </w:r>
            <w:proofErr w:type="spellStart"/>
            <w:r w:rsidR="001E7ECB">
              <w:rPr>
                <w:rFonts w:cs="Times New Roman"/>
              </w:rPr>
              <w:t>d</w:t>
            </w:r>
            <w:r w:rsidRPr="00DB1440">
              <w:rPr>
                <w:rFonts w:cs="Times New Roman"/>
              </w:rPr>
              <w:t>oprzednie</w:t>
            </w:r>
            <w:proofErr w:type="spellEnd"/>
            <w:r w:rsidRPr="00DB1440">
              <w:rPr>
                <w:rFonts w:cs="Times New Roman"/>
              </w:rPr>
              <w:t>: brak/obecne</w:t>
            </w:r>
          </w:p>
        </w:tc>
        <w:tc>
          <w:tcPr>
            <w:tcW w:w="1958" w:type="dxa"/>
          </w:tcPr>
          <w:p w14:paraId="04F8F972" w14:textId="3FCCB1EA" w:rsidR="00DB1440" w:rsidRDefault="00DB1440" w:rsidP="001E7ECB">
            <w:pPr>
              <w:tabs>
                <w:tab w:val="left" w:pos="6600"/>
              </w:tabs>
              <w:spacing w:line="240" w:lineRule="auto"/>
              <w:ind w:firstLine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De</w:t>
            </w:r>
            <w:r w:rsidR="00D53EFE">
              <w:rPr>
                <w:rFonts w:cs="Times New Roman"/>
              </w:rPr>
              <w:t>n</w:t>
            </w:r>
            <w:r>
              <w:rPr>
                <w:rFonts w:cs="Times New Roman"/>
              </w:rPr>
              <w:t>talizacja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14:paraId="43350BD6" w14:textId="5E862C5B" w:rsidR="00DB1440" w:rsidRDefault="00DB1440" w:rsidP="001E7ECB">
            <w:pPr>
              <w:tabs>
                <w:tab w:val="left" w:pos="6600"/>
              </w:tabs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(tylko w przypadku głosek dentalizowanych): obecna/ brak</w:t>
            </w:r>
          </w:p>
        </w:tc>
      </w:tr>
      <w:tr w:rsidR="00DB1440" w:rsidRPr="005A7748" w14:paraId="104F983F" w14:textId="6513D72C" w:rsidTr="00D53EFE">
        <w:tc>
          <w:tcPr>
            <w:tcW w:w="938" w:type="dxa"/>
          </w:tcPr>
          <w:p w14:paraId="39B4CA3E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/p/</w:t>
            </w:r>
          </w:p>
        </w:tc>
        <w:tc>
          <w:tcPr>
            <w:tcW w:w="1751" w:type="dxa"/>
          </w:tcPr>
          <w:p w14:paraId="67BF84DD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3958F20B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244A6F15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56943F5C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16EDF142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11194930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4532A94C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68F0B9DB" w14:textId="43959B2E" w:rsidTr="00D53EFE">
        <w:tc>
          <w:tcPr>
            <w:tcW w:w="938" w:type="dxa"/>
          </w:tcPr>
          <w:p w14:paraId="58906AF9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/b/</w:t>
            </w:r>
          </w:p>
        </w:tc>
        <w:tc>
          <w:tcPr>
            <w:tcW w:w="1751" w:type="dxa"/>
          </w:tcPr>
          <w:p w14:paraId="3764B43D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2D636393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58EFC8F4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01FD2E95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479066E8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76906A31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5D6F13FE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7A57DB58" w14:textId="095EE0C7" w:rsidTr="00D53EFE">
        <w:tc>
          <w:tcPr>
            <w:tcW w:w="938" w:type="dxa"/>
          </w:tcPr>
          <w:p w14:paraId="7616FB72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/m/</w:t>
            </w:r>
          </w:p>
        </w:tc>
        <w:tc>
          <w:tcPr>
            <w:tcW w:w="1751" w:type="dxa"/>
          </w:tcPr>
          <w:p w14:paraId="6AB9430A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604DD5EF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251522F8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36EB4236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73DBC348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3F408B7A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17E1DC2E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45B48CD5" w14:textId="4EC898CB" w:rsidTr="00D53EFE">
        <w:tc>
          <w:tcPr>
            <w:tcW w:w="938" w:type="dxa"/>
          </w:tcPr>
          <w:p w14:paraId="1786B4FC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/f/</w:t>
            </w:r>
          </w:p>
        </w:tc>
        <w:tc>
          <w:tcPr>
            <w:tcW w:w="1751" w:type="dxa"/>
          </w:tcPr>
          <w:p w14:paraId="25D9DE52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3232C12A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602925C6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259AFBA4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2E2FB8E4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1910DB33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009A738D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40481E91" w14:textId="404F867E" w:rsidTr="00D53EFE">
        <w:tc>
          <w:tcPr>
            <w:tcW w:w="938" w:type="dxa"/>
          </w:tcPr>
          <w:p w14:paraId="3A8BA172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/v/</w:t>
            </w:r>
          </w:p>
        </w:tc>
        <w:tc>
          <w:tcPr>
            <w:tcW w:w="1751" w:type="dxa"/>
          </w:tcPr>
          <w:p w14:paraId="19BD52A1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0F17B785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1BE8124E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3112FB86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3B7E852A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7D4BED6F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45E7784D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18157C66" w14:textId="5BFEEFD2" w:rsidTr="00D53EFE">
        <w:tc>
          <w:tcPr>
            <w:tcW w:w="938" w:type="dxa"/>
          </w:tcPr>
          <w:p w14:paraId="29C9872E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/t/</w:t>
            </w:r>
          </w:p>
        </w:tc>
        <w:tc>
          <w:tcPr>
            <w:tcW w:w="1751" w:type="dxa"/>
          </w:tcPr>
          <w:p w14:paraId="3353B5C5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2D711A0A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6700B272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20CA9DD3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22B12741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1CCED87C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5E4340ED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7C160332" w14:textId="551EA4AE" w:rsidTr="00D53EFE">
        <w:tc>
          <w:tcPr>
            <w:tcW w:w="938" w:type="dxa"/>
          </w:tcPr>
          <w:p w14:paraId="0B52193E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/d/</w:t>
            </w:r>
          </w:p>
        </w:tc>
        <w:tc>
          <w:tcPr>
            <w:tcW w:w="1751" w:type="dxa"/>
          </w:tcPr>
          <w:p w14:paraId="679F1E3D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5E57E545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6D038379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3AD79904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6B3B3DD9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17CB324F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13A08639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22BE7BC0" w14:textId="1049F879" w:rsidTr="00D53EFE">
        <w:tc>
          <w:tcPr>
            <w:tcW w:w="938" w:type="dxa"/>
          </w:tcPr>
          <w:p w14:paraId="73857FB6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/n/</w:t>
            </w:r>
          </w:p>
        </w:tc>
        <w:tc>
          <w:tcPr>
            <w:tcW w:w="1751" w:type="dxa"/>
          </w:tcPr>
          <w:p w14:paraId="63814E58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72A76F17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1C5DBF7E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5387FB3F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28E7DA57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19DF3DA6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00CE038A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2C3B98DA" w14:textId="7A6A86D7" w:rsidTr="00D53EFE">
        <w:tc>
          <w:tcPr>
            <w:tcW w:w="938" w:type="dxa"/>
          </w:tcPr>
          <w:p w14:paraId="009E42C1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/s/</w:t>
            </w:r>
          </w:p>
        </w:tc>
        <w:tc>
          <w:tcPr>
            <w:tcW w:w="1751" w:type="dxa"/>
          </w:tcPr>
          <w:p w14:paraId="52739CF6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385961B6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580647FA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040418E4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366DDF0D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31461B8F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63C3F1C5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7F0B9B1C" w14:textId="6F1F0E1F" w:rsidTr="00D53EFE">
        <w:tc>
          <w:tcPr>
            <w:tcW w:w="938" w:type="dxa"/>
          </w:tcPr>
          <w:p w14:paraId="0563BB9D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/z/</w:t>
            </w:r>
          </w:p>
        </w:tc>
        <w:tc>
          <w:tcPr>
            <w:tcW w:w="1751" w:type="dxa"/>
          </w:tcPr>
          <w:p w14:paraId="5E213666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3B30C205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589000EC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27804609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5AA390A6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22B6057B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156DA942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12C3C054" w14:textId="2B031555" w:rsidTr="00D53EFE">
        <w:tc>
          <w:tcPr>
            <w:tcW w:w="938" w:type="dxa"/>
          </w:tcPr>
          <w:p w14:paraId="7B4A8B30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lastRenderedPageBreak/>
              <w:t>/c/</w:t>
            </w:r>
          </w:p>
        </w:tc>
        <w:tc>
          <w:tcPr>
            <w:tcW w:w="1751" w:type="dxa"/>
          </w:tcPr>
          <w:p w14:paraId="75CAA0C1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7985F0BD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227180C4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7765ADA6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70D6744E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75A9B3CB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305614E1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57F93A37" w14:textId="716BBBA6" w:rsidTr="00D53EFE">
        <w:tc>
          <w:tcPr>
            <w:tcW w:w="938" w:type="dxa"/>
          </w:tcPr>
          <w:p w14:paraId="7AB61647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/ʒ/</w:t>
            </w:r>
          </w:p>
        </w:tc>
        <w:tc>
          <w:tcPr>
            <w:tcW w:w="1751" w:type="dxa"/>
          </w:tcPr>
          <w:p w14:paraId="368191BD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23C0C186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34CCFE8F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374E755D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11FA0971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202A34E6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4D0ACD2F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387639CE" w14:textId="326E63E9" w:rsidTr="00D53EFE">
        <w:tc>
          <w:tcPr>
            <w:tcW w:w="938" w:type="dxa"/>
          </w:tcPr>
          <w:p w14:paraId="0F3B2A1F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/l/</w:t>
            </w:r>
          </w:p>
        </w:tc>
        <w:tc>
          <w:tcPr>
            <w:tcW w:w="1751" w:type="dxa"/>
          </w:tcPr>
          <w:p w14:paraId="6BCBAE71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7FF01451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38485D97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4B3B2E90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4956E729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30FF98BE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4FFBA155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7B6C2CC4" w14:textId="036922DC" w:rsidTr="00D53EFE">
        <w:tc>
          <w:tcPr>
            <w:tcW w:w="938" w:type="dxa"/>
          </w:tcPr>
          <w:p w14:paraId="2A947877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/r/</w:t>
            </w:r>
          </w:p>
        </w:tc>
        <w:tc>
          <w:tcPr>
            <w:tcW w:w="1751" w:type="dxa"/>
          </w:tcPr>
          <w:p w14:paraId="1CDE44E6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1605F2F7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7D46A52D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1A3B9913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5AE85331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2F00F4EF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736AF164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5CC63123" w14:textId="68BB6E41" w:rsidTr="00D53EFE">
        <w:tc>
          <w:tcPr>
            <w:tcW w:w="938" w:type="dxa"/>
          </w:tcPr>
          <w:p w14:paraId="7FFE4440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 š/</w:t>
            </w:r>
          </w:p>
        </w:tc>
        <w:tc>
          <w:tcPr>
            <w:tcW w:w="1751" w:type="dxa"/>
          </w:tcPr>
          <w:p w14:paraId="588D3E90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3DA60922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25B929A1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4B7EDBE1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42C4E502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59D76540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7981A739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537258D5" w14:textId="7DF94052" w:rsidTr="00D53EFE">
        <w:tc>
          <w:tcPr>
            <w:tcW w:w="938" w:type="dxa"/>
          </w:tcPr>
          <w:p w14:paraId="3A57E2DB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 ž/</w:t>
            </w:r>
          </w:p>
        </w:tc>
        <w:tc>
          <w:tcPr>
            <w:tcW w:w="1751" w:type="dxa"/>
          </w:tcPr>
          <w:p w14:paraId="58A6CEEA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125CBB4E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0A8A6014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79949057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09B44AA4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35F3CCC1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5E258B7D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283FC158" w14:textId="6165246F" w:rsidTr="00D53EFE">
        <w:tc>
          <w:tcPr>
            <w:tcW w:w="938" w:type="dxa"/>
          </w:tcPr>
          <w:p w14:paraId="64C6CDB3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 č/</w:t>
            </w:r>
          </w:p>
        </w:tc>
        <w:tc>
          <w:tcPr>
            <w:tcW w:w="1751" w:type="dxa"/>
          </w:tcPr>
          <w:p w14:paraId="39CE4291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38DC75CA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7C9F9A4D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11EF6699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7022C672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3AFC3B4E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003390FE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0ED98D67" w14:textId="554E0B82" w:rsidTr="00D53EFE">
        <w:tc>
          <w:tcPr>
            <w:tcW w:w="938" w:type="dxa"/>
          </w:tcPr>
          <w:p w14:paraId="30E90491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 ǯ/</w:t>
            </w:r>
          </w:p>
        </w:tc>
        <w:tc>
          <w:tcPr>
            <w:tcW w:w="1751" w:type="dxa"/>
          </w:tcPr>
          <w:p w14:paraId="7660FFF8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0248D05F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3E6E88FB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3189CF11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5961878C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221BFBA7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2E1C4CA7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14E9E1B3" w14:textId="0EB55D0A" w:rsidTr="00D53EFE">
        <w:tc>
          <w:tcPr>
            <w:tcW w:w="938" w:type="dxa"/>
          </w:tcPr>
          <w:p w14:paraId="4B12742C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 ś/</w:t>
            </w:r>
          </w:p>
        </w:tc>
        <w:tc>
          <w:tcPr>
            <w:tcW w:w="1751" w:type="dxa"/>
          </w:tcPr>
          <w:p w14:paraId="1DFF87F7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6F0FC93F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4BA870C5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17FB0B36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64558595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4B334DDE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5EBF0F37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3BDBB552" w14:textId="62B78EDD" w:rsidTr="00D53EFE">
        <w:tc>
          <w:tcPr>
            <w:tcW w:w="938" w:type="dxa"/>
          </w:tcPr>
          <w:p w14:paraId="6B8443A7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 ź/</w:t>
            </w:r>
          </w:p>
        </w:tc>
        <w:tc>
          <w:tcPr>
            <w:tcW w:w="1751" w:type="dxa"/>
          </w:tcPr>
          <w:p w14:paraId="4C243D47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254F9DF1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7A6AF586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745A00C0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57DDA0A8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2F19433E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36F0A4FA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694B3DB0" w14:textId="48F5EBDA" w:rsidTr="00D53EFE">
        <w:tc>
          <w:tcPr>
            <w:tcW w:w="938" w:type="dxa"/>
          </w:tcPr>
          <w:p w14:paraId="76C7D018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/ć/</w:t>
            </w:r>
          </w:p>
        </w:tc>
        <w:tc>
          <w:tcPr>
            <w:tcW w:w="1751" w:type="dxa"/>
          </w:tcPr>
          <w:p w14:paraId="6A872998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5E53963E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47B7A330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6AFC3A08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1BD3AA5B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572F8E76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1D65ECA7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3AD938B0" w14:textId="6A349011" w:rsidTr="00D53EFE">
        <w:tc>
          <w:tcPr>
            <w:tcW w:w="938" w:type="dxa"/>
          </w:tcPr>
          <w:p w14:paraId="068A81A7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/ʒ́/</w:t>
            </w:r>
          </w:p>
        </w:tc>
        <w:tc>
          <w:tcPr>
            <w:tcW w:w="1751" w:type="dxa"/>
          </w:tcPr>
          <w:p w14:paraId="0A9C88B0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32347113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20E2B507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3447A031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50EC88A6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7F1D5D1D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7D87CE5D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7D9D0D91" w14:textId="5E04BF18" w:rsidTr="00D53EFE">
        <w:tc>
          <w:tcPr>
            <w:tcW w:w="938" w:type="dxa"/>
          </w:tcPr>
          <w:p w14:paraId="3A609D51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/k/</w:t>
            </w:r>
          </w:p>
        </w:tc>
        <w:tc>
          <w:tcPr>
            <w:tcW w:w="1751" w:type="dxa"/>
          </w:tcPr>
          <w:p w14:paraId="277FFD0D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741BA047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62E0CBB6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64F3F223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31B00C11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60997449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7723D88D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  <w:tr w:rsidR="00DB1440" w:rsidRPr="005A7748" w14:paraId="318CD657" w14:textId="35379B73" w:rsidTr="00D53EFE">
        <w:tc>
          <w:tcPr>
            <w:tcW w:w="938" w:type="dxa"/>
          </w:tcPr>
          <w:p w14:paraId="0D1E6040" w14:textId="77777777" w:rsidR="00DB1440" w:rsidRPr="001E7ECB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  <w:sz w:val="28"/>
                <w:szCs w:val="28"/>
              </w:rPr>
            </w:pPr>
            <w:r w:rsidRPr="001E7ECB">
              <w:rPr>
                <w:rFonts w:cs="Times New Roman"/>
                <w:sz w:val="28"/>
                <w:szCs w:val="28"/>
              </w:rPr>
              <w:t>/g/</w:t>
            </w:r>
          </w:p>
        </w:tc>
        <w:tc>
          <w:tcPr>
            <w:tcW w:w="1751" w:type="dxa"/>
          </w:tcPr>
          <w:p w14:paraId="615F325E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1C1C260E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36" w:type="dxa"/>
          </w:tcPr>
          <w:p w14:paraId="7EEC9BC2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075" w:type="dxa"/>
          </w:tcPr>
          <w:p w14:paraId="562055EA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2155" w:type="dxa"/>
          </w:tcPr>
          <w:p w14:paraId="255E0D7A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3058" w:type="dxa"/>
          </w:tcPr>
          <w:p w14:paraId="2EC33894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  <w:tc>
          <w:tcPr>
            <w:tcW w:w="1958" w:type="dxa"/>
          </w:tcPr>
          <w:p w14:paraId="315358EE" w14:textId="77777777" w:rsidR="00DB1440" w:rsidRPr="005A7748" w:rsidRDefault="00DB1440" w:rsidP="001E7ECB">
            <w:pPr>
              <w:tabs>
                <w:tab w:val="left" w:pos="6600"/>
              </w:tabs>
              <w:spacing w:after="240"/>
              <w:ind w:firstLine="0"/>
              <w:rPr>
                <w:rFonts w:cs="Times New Roman"/>
              </w:rPr>
            </w:pPr>
          </w:p>
        </w:tc>
      </w:tr>
    </w:tbl>
    <w:p w14:paraId="03078367" w14:textId="77777777" w:rsidR="007A00ED" w:rsidRPr="005A7748" w:rsidRDefault="007A00ED" w:rsidP="007A00ED">
      <w:pPr>
        <w:rPr>
          <w:rFonts w:cs="Times New Roman"/>
        </w:rPr>
      </w:pPr>
    </w:p>
    <w:p w14:paraId="3363B0D0" w14:textId="77777777" w:rsidR="00800573" w:rsidRDefault="00800573"/>
    <w:sectPr w:rsidR="00800573" w:rsidSect="001E7ECB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D7C74"/>
    <w:multiLevelType w:val="hybridMultilevel"/>
    <w:tmpl w:val="74869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47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0A"/>
    <w:rsid w:val="001262C2"/>
    <w:rsid w:val="00176972"/>
    <w:rsid w:val="001E7ECB"/>
    <w:rsid w:val="001F22E9"/>
    <w:rsid w:val="0069062D"/>
    <w:rsid w:val="007503FD"/>
    <w:rsid w:val="007A00ED"/>
    <w:rsid w:val="007B6D37"/>
    <w:rsid w:val="00800573"/>
    <w:rsid w:val="0082410A"/>
    <w:rsid w:val="008F0EE8"/>
    <w:rsid w:val="00983556"/>
    <w:rsid w:val="00B5142B"/>
    <w:rsid w:val="00D53EFE"/>
    <w:rsid w:val="00D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B7F2"/>
  <w15:chartTrackingRefBased/>
  <w15:docId w15:val="{98C76CD2-5FA4-4A90-87DC-82CE34EC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0ED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00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Łuszczuk Monika</dc:creator>
  <cp:keywords/>
  <dc:description/>
  <cp:lastModifiedBy>Łuszczuk Monika</cp:lastModifiedBy>
  <cp:revision>9</cp:revision>
  <dcterms:created xsi:type="dcterms:W3CDTF">2023-11-02T13:41:00Z</dcterms:created>
  <dcterms:modified xsi:type="dcterms:W3CDTF">2024-10-22T15:29:00Z</dcterms:modified>
</cp:coreProperties>
</file>