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8E" w:rsidRDefault="00A6340C" w:rsidP="00E32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716E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7553">
        <w:rPr>
          <w:rFonts w:ascii="Times New Roman" w:hAnsi="Times New Roman" w:cs="Times New Roman"/>
          <w:sz w:val="24"/>
          <w:szCs w:val="24"/>
        </w:rPr>
        <w:t xml:space="preserve">Lublin, </w:t>
      </w:r>
      <w:r w:rsidR="0037366E">
        <w:rPr>
          <w:rFonts w:ascii="Times New Roman" w:hAnsi="Times New Roman" w:cs="Times New Roman"/>
          <w:sz w:val="24"/>
          <w:szCs w:val="24"/>
        </w:rPr>
        <w:t>29 września 2023</w:t>
      </w:r>
      <w:r w:rsidR="00716E95">
        <w:rPr>
          <w:rFonts w:ascii="Times New Roman" w:hAnsi="Times New Roman" w:cs="Times New Roman"/>
          <w:sz w:val="24"/>
          <w:szCs w:val="24"/>
        </w:rPr>
        <w:t>r.</w:t>
      </w:r>
    </w:p>
    <w:p w:rsidR="006715D7" w:rsidRDefault="006715D7" w:rsidP="001678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7473" w:rsidRPr="00B37E68" w:rsidRDefault="00E323F4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RAPORT Z PRZEGLĄDU PRAC DYPLOMOWYCH</w:t>
      </w:r>
      <w:r w:rsidR="00D07473" w:rsidRPr="00B37E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23F4" w:rsidRPr="00B37E68" w:rsidRDefault="00D07473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Z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 xml:space="preserve"> ROKU AKADEMCKI</w:t>
      </w:r>
      <w:r w:rsidRPr="00B37E68">
        <w:rPr>
          <w:rFonts w:ascii="Times New Roman" w:hAnsi="Times New Roman" w:cs="Times New Roman"/>
          <w:b/>
          <w:sz w:val="26"/>
          <w:szCs w:val="26"/>
        </w:rPr>
        <w:t>EGO</w:t>
      </w:r>
      <w:r w:rsidR="0037366E">
        <w:rPr>
          <w:rFonts w:ascii="Times New Roman" w:hAnsi="Times New Roman" w:cs="Times New Roman"/>
          <w:b/>
          <w:sz w:val="26"/>
          <w:szCs w:val="26"/>
        </w:rPr>
        <w:t xml:space="preserve"> 2022/2023</w:t>
      </w:r>
    </w:p>
    <w:p w:rsidR="00B37E68" w:rsidRDefault="00B37E68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73" w:rsidRDefault="0037366E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D07473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rac dyplomowych dokonany został przez członków Zespołów Programowych </w:t>
      </w:r>
      <w:r w:rsidR="00716E95">
        <w:rPr>
          <w:rFonts w:ascii="Times New Roman" w:hAnsi="Times New Roman" w:cs="Times New Roman"/>
          <w:sz w:val="24"/>
          <w:szCs w:val="24"/>
        </w:rPr>
        <w:t>funkcjonujących na Wydziale Pedagogiki i Psychologii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716E95">
        <w:rPr>
          <w:rFonts w:ascii="Times New Roman" w:hAnsi="Times New Roman" w:cs="Times New Roman"/>
          <w:sz w:val="24"/>
          <w:szCs w:val="24"/>
        </w:rPr>
        <w:t>dr Marzenę</w:t>
      </w:r>
      <w:r w:rsidR="00671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Kowaluk</w:t>
      </w:r>
      <w:proofErr w:type="spellEnd"/>
      <w:r w:rsidR="00716E95">
        <w:rPr>
          <w:rFonts w:ascii="Times New Roman" w:hAnsi="Times New Roman" w:cs="Times New Roman"/>
          <w:sz w:val="24"/>
          <w:szCs w:val="24"/>
        </w:rPr>
        <w:t>-Romanek, dr Agatę Świdzińską</w:t>
      </w:r>
      <w:r w:rsidR="006715D7">
        <w:rPr>
          <w:rFonts w:ascii="Times New Roman" w:hAnsi="Times New Roman" w:cs="Times New Roman"/>
          <w:sz w:val="24"/>
          <w:szCs w:val="24"/>
        </w:rPr>
        <w:t xml:space="preserve">, </w:t>
      </w:r>
      <w:r w:rsidR="00716E95">
        <w:rPr>
          <w:rFonts w:ascii="Times New Roman" w:hAnsi="Times New Roman" w:cs="Times New Roman"/>
          <w:sz w:val="24"/>
          <w:szCs w:val="24"/>
        </w:rPr>
        <w:t>dr Małgorzatę</w:t>
      </w:r>
      <w:r w:rsidR="00671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Centner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>-Guz, dr Dagma</w:t>
      </w:r>
      <w:r w:rsidR="00716E95">
        <w:rPr>
          <w:rFonts w:ascii="Times New Roman" w:hAnsi="Times New Roman" w:cs="Times New Roman"/>
          <w:sz w:val="24"/>
          <w:szCs w:val="24"/>
        </w:rPr>
        <w:t>rę</w:t>
      </w:r>
      <w:r>
        <w:rPr>
          <w:rFonts w:ascii="Times New Roman" w:hAnsi="Times New Roman" w:cs="Times New Roman"/>
          <w:sz w:val="24"/>
          <w:szCs w:val="24"/>
        </w:rPr>
        <w:t xml:space="preserve"> Musiał.</w:t>
      </w:r>
    </w:p>
    <w:p w:rsidR="00B37E68" w:rsidRDefault="00E323F4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F4">
        <w:rPr>
          <w:rFonts w:ascii="Times New Roman" w:hAnsi="Times New Roman" w:cs="Times New Roman"/>
          <w:sz w:val="24"/>
          <w:szCs w:val="24"/>
        </w:rPr>
        <w:t xml:space="preserve">Do </w:t>
      </w:r>
      <w:r w:rsidR="0037366E">
        <w:rPr>
          <w:rFonts w:ascii="Times New Roman" w:hAnsi="Times New Roman" w:cs="Times New Roman"/>
          <w:sz w:val="24"/>
          <w:szCs w:val="24"/>
        </w:rPr>
        <w:t xml:space="preserve">przeglądu włączono </w:t>
      </w:r>
      <w:r>
        <w:rPr>
          <w:rFonts w:ascii="Times New Roman" w:hAnsi="Times New Roman" w:cs="Times New Roman"/>
          <w:sz w:val="24"/>
          <w:szCs w:val="24"/>
        </w:rPr>
        <w:t>losowo wybrane prace dyplomowe z każdego kierunku</w:t>
      </w:r>
      <w:r w:rsidR="005672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stopnia</w:t>
      </w:r>
      <w:r w:rsidR="0056722A">
        <w:rPr>
          <w:rFonts w:ascii="Times New Roman" w:hAnsi="Times New Roman" w:cs="Times New Roman"/>
          <w:sz w:val="24"/>
          <w:szCs w:val="24"/>
        </w:rPr>
        <w:t xml:space="preserve"> </w:t>
      </w:r>
      <w:r w:rsidR="00716E95">
        <w:rPr>
          <w:rFonts w:ascii="Times New Roman" w:hAnsi="Times New Roman" w:cs="Times New Roman"/>
          <w:sz w:val="24"/>
          <w:szCs w:val="24"/>
        </w:rPr>
        <w:br/>
      </w:r>
      <w:r w:rsidR="0056722A">
        <w:rPr>
          <w:rFonts w:ascii="Times New Roman" w:hAnsi="Times New Roman" w:cs="Times New Roman"/>
          <w:sz w:val="24"/>
          <w:szCs w:val="24"/>
        </w:rPr>
        <w:t>i formy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722A">
        <w:rPr>
          <w:rFonts w:ascii="Times New Roman" w:hAnsi="Times New Roman" w:cs="Times New Roman"/>
          <w:sz w:val="24"/>
          <w:szCs w:val="24"/>
        </w:rPr>
        <w:t>obroni</w:t>
      </w:r>
      <w:r w:rsidR="00483D07">
        <w:rPr>
          <w:rFonts w:ascii="Times New Roman" w:hAnsi="Times New Roman" w:cs="Times New Roman"/>
          <w:sz w:val="24"/>
          <w:szCs w:val="24"/>
        </w:rPr>
        <w:t xml:space="preserve">one do 15 </w:t>
      </w:r>
      <w:r w:rsidR="006715D7">
        <w:rPr>
          <w:rFonts w:ascii="Times New Roman" w:hAnsi="Times New Roman" w:cs="Times New Roman"/>
          <w:sz w:val="24"/>
          <w:szCs w:val="24"/>
        </w:rPr>
        <w:t xml:space="preserve">września </w:t>
      </w:r>
      <w:r w:rsidR="0037366E">
        <w:rPr>
          <w:rFonts w:ascii="Times New Roman" w:hAnsi="Times New Roman" w:cs="Times New Roman"/>
          <w:sz w:val="24"/>
          <w:szCs w:val="24"/>
        </w:rPr>
        <w:t xml:space="preserve"> 2023</w:t>
      </w:r>
      <w:r w:rsidR="00483D07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323F4" w:rsidRDefault="006715D7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2A">
        <w:rPr>
          <w:rFonts w:ascii="Times New Roman" w:hAnsi="Times New Roman" w:cs="Times New Roman"/>
          <w:sz w:val="24"/>
          <w:szCs w:val="24"/>
        </w:rPr>
        <w:t xml:space="preserve">Przeanalizowano </w:t>
      </w:r>
      <w:r w:rsidR="00FC1362">
        <w:rPr>
          <w:rFonts w:ascii="Times New Roman" w:hAnsi="Times New Roman" w:cs="Times New Roman"/>
          <w:sz w:val="24"/>
          <w:szCs w:val="24"/>
        </w:rPr>
        <w:t xml:space="preserve"> </w:t>
      </w:r>
      <w:r w:rsidR="00FC1362" w:rsidRPr="006E1267">
        <w:rPr>
          <w:rFonts w:ascii="Times New Roman" w:hAnsi="Times New Roman" w:cs="Times New Roman"/>
          <w:sz w:val="24"/>
          <w:szCs w:val="24"/>
        </w:rPr>
        <w:t>30</w:t>
      </w:r>
      <w:r w:rsidRPr="006E1267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 xml:space="preserve"> dyplomowych z niżej wymienionych kierunków: </w:t>
      </w:r>
      <w:r w:rsidR="0056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Animac</w:t>
      </w:r>
      <w:r w:rsidR="00FC1362">
        <w:rPr>
          <w:rFonts w:ascii="Times New Roman" w:hAnsi="Times New Roman" w:cs="Times New Roman"/>
          <w:sz w:val="24"/>
          <w:szCs w:val="24"/>
        </w:rPr>
        <w:t>ja kultury – studia l stopnia</w:t>
      </w:r>
      <w:r w:rsidRPr="00B37E68">
        <w:rPr>
          <w:rFonts w:ascii="Times New Roman" w:hAnsi="Times New Roman" w:cs="Times New Roman"/>
          <w:sz w:val="24"/>
          <w:szCs w:val="24"/>
        </w:rPr>
        <w:t xml:space="preserve">, </w:t>
      </w:r>
      <w:r w:rsidR="006715D7" w:rsidRPr="00B37E68">
        <w:rPr>
          <w:rFonts w:ascii="Times New Roman" w:hAnsi="Times New Roman" w:cs="Times New Roman"/>
          <w:sz w:val="24"/>
          <w:szCs w:val="24"/>
        </w:rPr>
        <w:t>stacjonarne</w:t>
      </w:r>
    </w:p>
    <w:p w:rsidR="0056722A" w:rsidRPr="00B37E68" w:rsidRDefault="00FC1362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Animacja</w:t>
      </w:r>
      <w:r w:rsidR="0056722A" w:rsidRPr="00B37E68">
        <w:rPr>
          <w:rFonts w:ascii="Times New Roman" w:hAnsi="Times New Roman" w:cs="Times New Roman"/>
          <w:sz w:val="24"/>
          <w:szCs w:val="24"/>
        </w:rPr>
        <w:t xml:space="preserve"> kultury –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studia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stopnia stacjonarne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edagogika - studia </w:t>
      </w:r>
      <w:r w:rsidR="003F2F55" w:rsidRPr="00B37E68">
        <w:rPr>
          <w:rFonts w:ascii="Times New Roman" w:hAnsi="Times New Roman" w:cs="Times New Roman"/>
          <w:sz w:val="24"/>
          <w:szCs w:val="24"/>
        </w:rPr>
        <w:t>I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stopnia 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</w:p>
    <w:p w:rsidR="0056722A" w:rsidRPr="0037366E" w:rsidRDefault="003F2F55" w:rsidP="003736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– studia II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  <w:r w:rsidRPr="00B3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9C9" w:rsidRPr="0037366E" w:rsidRDefault="003F2F55" w:rsidP="0037366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specjalna - studia II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5B56EB" w:rsidRPr="00B37E68" w:rsidRDefault="005B56EB" w:rsidP="00CC721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przedszkolna i wczesnoszkolna – studia II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 stopnia 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II</w:t>
      </w:r>
      <w:r w:rsidR="00B37E68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B37E68" w:rsidRPr="00FC1362" w:rsidRDefault="0087602C" w:rsidP="00106C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sz w:val="24"/>
          <w:szCs w:val="24"/>
        </w:rPr>
        <w:t>Psychologia – jednolite studia magisterskie</w:t>
      </w:r>
      <w:r w:rsidR="00CC7210" w:rsidRPr="00FC1362">
        <w:rPr>
          <w:rFonts w:ascii="Times New Roman" w:hAnsi="Times New Roman" w:cs="Times New Roman"/>
          <w:sz w:val="24"/>
          <w:szCs w:val="24"/>
        </w:rPr>
        <w:t xml:space="preserve"> stacjonarne</w:t>
      </w:r>
    </w:p>
    <w:p w:rsidR="00CC7210" w:rsidRDefault="009A33A4" w:rsidP="00716E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B37E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wylosowanych prac dyplomowych dokonano w oparciu o przygotowaną przez członków Wydziałowego Zespołu ds. Jakości Kształcenia </w:t>
      </w:r>
      <w:r w:rsidRPr="009A33A4">
        <w:rPr>
          <w:rFonts w:ascii="Times New Roman" w:hAnsi="Times New Roman" w:cs="Times New Roman"/>
          <w:i/>
          <w:sz w:val="24"/>
          <w:szCs w:val="24"/>
        </w:rPr>
        <w:t>Kartę Przeglądu Pracy Dyplomowej</w:t>
      </w:r>
      <w:r w:rsidR="003736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Zawiera ona następujące kryteria analizy:</w:t>
      </w:r>
    </w:p>
    <w:p w:rsidR="009A33A4" w:rsidRDefault="00FC1362" w:rsidP="00CC72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A33A4" w:rsidRPr="00CC7210">
        <w:rPr>
          <w:rFonts w:ascii="Times New Roman" w:hAnsi="Times New Roman" w:cs="Times New Roman"/>
          <w:sz w:val="24"/>
          <w:szCs w:val="24"/>
        </w:rPr>
        <w:t xml:space="preserve">onstrukcja pracy dyplomowej (zgodnie z obowiązującym na Wydziale Pedagogiki </w:t>
      </w:r>
      <w:r w:rsidR="00716E95">
        <w:rPr>
          <w:rFonts w:ascii="Times New Roman" w:hAnsi="Times New Roman" w:cs="Times New Roman"/>
          <w:sz w:val="24"/>
          <w:szCs w:val="24"/>
        </w:rPr>
        <w:br/>
      </w:r>
      <w:r w:rsidR="009A33A4" w:rsidRPr="00CC7210">
        <w:rPr>
          <w:rFonts w:ascii="Times New Roman" w:hAnsi="Times New Roman" w:cs="Times New Roman"/>
          <w:sz w:val="24"/>
          <w:szCs w:val="24"/>
        </w:rPr>
        <w:t xml:space="preserve">i Psychologii </w:t>
      </w:r>
      <w:r w:rsidR="009A33A4" w:rsidRPr="00CC7210">
        <w:rPr>
          <w:rFonts w:ascii="Times New Roman" w:hAnsi="Times New Roman" w:cs="Times New Roman"/>
          <w:i/>
          <w:sz w:val="24"/>
          <w:szCs w:val="24"/>
        </w:rPr>
        <w:t>Regulaminem określającym zasady przygotowywania prac dyplomowych</w:t>
      </w:r>
      <w:r w:rsidR="009A33A4" w:rsidRPr="00CC7210">
        <w:rPr>
          <w:rFonts w:ascii="Times New Roman" w:hAnsi="Times New Roman" w:cs="Times New Roman"/>
          <w:sz w:val="24"/>
          <w:szCs w:val="24"/>
        </w:rPr>
        <w:t>);</w:t>
      </w:r>
    </w:p>
    <w:p w:rsidR="009A33A4" w:rsidRPr="00FC1362" w:rsidRDefault="00FC1362" w:rsidP="00FC13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A33A4" w:rsidRPr="00FC1362">
        <w:rPr>
          <w:rFonts w:ascii="Times New Roman" w:hAnsi="Times New Roman" w:cs="Times New Roman"/>
          <w:sz w:val="24"/>
          <w:szCs w:val="24"/>
        </w:rPr>
        <w:t>godność tematu pracy dyplomowej z ki</w:t>
      </w:r>
      <w:r w:rsidR="00716E95">
        <w:rPr>
          <w:rFonts w:ascii="Times New Roman" w:hAnsi="Times New Roman" w:cs="Times New Roman"/>
          <w:sz w:val="24"/>
          <w:szCs w:val="24"/>
        </w:rPr>
        <w:t>erunkowymi efektami uczenia się;</w:t>
      </w:r>
    </w:p>
    <w:p w:rsidR="007429C9" w:rsidRPr="00CE5988" w:rsidRDefault="00716E95" w:rsidP="007429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Zawarcie w pracy </w:t>
      </w:r>
      <w:r w:rsidR="007429C9">
        <w:rPr>
          <w:rFonts w:ascii="Times New Roman" w:hAnsi="Times New Roman" w:cs="Times New Roman"/>
          <w:sz w:val="24"/>
          <w:szCs w:val="24"/>
        </w:rPr>
        <w:t>rozdziału o charakterze wdrożeniowym, z</w:t>
      </w:r>
      <w:r>
        <w:rPr>
          <w:rFonts w:ascii="Times New Roman" w:hAnsi="Times New Roman" w:cs="Times New Roman"/>
          <w:sz w:val="24"/>
          <w:szCs w:val="24"/>
        </w:rPr>
        <w:t>e</w:t>
      </w:r>
      <w:r w:rsidR="007429C9">
        <w:rPr>
          <w:rFonts w:ascii="Times New Roman" w:hAnsi="Times New Roman" w:cs="Times New Roman"/>
          <w:sz w:val="24"/>
          <w:szCs w:val="24"/>
        </w:rPr>
        <w:t xml:space="preserve"> wska</w:t>
      </w:r>
      <w:r>
        <w:rPr>
          <w:rFonts w:ascii="Times New Roman" w:hAnsi="Times New Roman" w:cs="Times New Roman"/>
          <w:sz w:val="24"/>
          <w:szCs w:val="24"/>
        </w:rPr>
        <w:t xml:space="preserve">zaniem implikacji praktycznych </w:t>
      </w:r>
      <w:r w:rsidR="007429C9">
        <w:rPr>
          <w:rFonts w:ascii="Times New Roman" w:hAnsi="Times New Roman" w:cs="Times New Roman"/>
          <w:sz w:val="24"/>
          <w:szCs w:val="24"/>
        </w:rPr>
        <w:t>realizowanych badań oraz propozycji praktycznych rozwiązań</w:t>
      </w:r>
      <w:r w:rsidR="0037366E">
        <w:rPr>
          <w:rFonts w:ascii="Times New Roman" w:hAnsi="Times New Roman" w:cs="Times New Roman"/>
          <w:sz w:val="24"/>
          <w:szCs w:val="24"/>
        </w:rPr>
        <w:br/>
      </w:r>
      <w:r w:rsidR="007429C9">
        <w:rPr>
          <w:rFonts w:ascii="Times New Roman" w:hAnsi="Times New Roman" w:cs="Times New Roman"/>
          <w:sz w:val="24"/>
          <w:szCs w:val="24"/>
        </w:rPr>
        <w:t xml:space="preserve"> z zastosowaniem uzyskanych wyników/dotyczy tylko kierunków praktycznych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3A4" w:rsidRDefault="009A33A4" w:rsidP="009A33A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C3C2C">
        <w:rPr>
          <w:rFonts w:ascii="Times New Roman" w:hAnsi="Times New Roman" w:cs="Times New Roman"/>
          <w:sz w:val="24"/>
          <w:szCs w:val="24"/>
        </w:rPr>
        <w:t>podstawie dokonanego przeglądu prac dyplomowych sformułowano następujące wnioski:</w:t>
      </w:r>
    </w:p>
    <w:p w:rsidR="00FC1362" w:rsidRDefault="00FC1362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t>zdecydowana większość analizowanych prac dyplomowych spełnia wymogi prawidłowej konstrukcji;</w:t>
      </w:r>
    </w:p>
    <w:p w:rsidR="000C3C2C" w:rsidRPr="00FC1362" w:rsidRDefault="00FC1362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sz w:val="24"/>
          <w:szCs w:val="24"/>
        </w:rPr>
        <w:t>na 30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losowo wybranych prac dyplomowych </w:t>
      </w:r>
      <w:r w:rsidR="00AD45FC" w:rsidRPr="00FC1362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C3C2C" w:rsidRPr="00FC1362">
        <w:rPr>
          <w:rFonts w:ascii="Times New Roman" w:hAnsi="Times New Roman" w:cs="Times New Roman"/>
          <w:sz w:val="24"/>
          <w:szCs w:val="24"/>
        </w:rPr>
        <w:t>spełni</w:t>
      </w:r>
      <w:r w:rsidR="00AD45FC" w:rsidRPr="00FC1362">
        <w:rPr>
          <w:rFonts w:ascii="Times New Roman" w:hAnsi="Times New Roman" w:cs="Times New Roman"/>
          <w:sz w:val="24"/>
          <w:szCs w:val="24"/>
        </w:rPr>
        <w:t>a</w:t>
      </w:r>
      <w:r w:rsidR="000C3C2C" w:rsidRPr="00FC1362">
        <w:rPr>
          <w:rFonts w:ascii="Times New Roman" w:hAnsi="Times New Roman" w:cs="Times New Roman"/>
          <w:sz w:val="24"/>
          <w:szCs w:val="24"/>
        </w:rPr>
        <w:t>ł</w:t>
      </w:r>
      <w:r w:rsidR="00AD45FC" w:rsidRPr="00FC1362">
        <w:rPr>
          <w:rFonts w:ascii="Times New Roman" w:hAnsi="Times New Roman" w:cs="Times New Roman"/>
          <w:sz w:val="24"/>
          <w:szCs w:val="24"/>
        </w:rPr>
        <w:t>y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kryterium zgodności </w:t>
      </w:r>
      <w:r w:rsidR="00003398" w:rsidRPr="00FC1362">
        <w:rPr>
          <w:rFonts w:ascii="Times New Roman" w:hAnsi="Times New Roman" w:cs="Times New Roman"/>
          <w:sz w:val="24"/>
          <w:szCs w:val="24"/>
        </w:rPr>
        <w:t xml:space="preserve">zarówno </w:t>
      </w:r>
      <w:r w:rsidR="000C3C2C" w:rsidRPr="00FC1362">
        <w:rPr>
          <w:rFonts w:ascii="Times New Roman" w:hAnsi="Times New Roman" w:cs="Times New Roman"/>
          <w:sz w:val="24"/>
          <w:szCs w:val="24"/>
        </w:rPr>
        <w:t>tematu</w:t>
      </w:r>
      <w:r w:rsidR="00003398" w:rsidRPr="00FC1362">
        <w:rPr>
          <w:rFonts w:ascii="Times New Roman" w:hAnsi="Times New Roman" w:cs="Times New Roman"/>
          <w:sz w:val="24"/>
          <w:szCs w:val="24"/>
        </w:rPr>
        <w:t>, jak również podjętej w niej problematyki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z k</w:t>
      </w:r>
      <w:r w:rsidR="00716E95">
        <w:rPr>
          <w:rFonts w:ascii="Times New Roman" w:hAnsi="Times New Roman" w:cs="Times New Roman"/>
          <w:sz w:val="24"/>
          <w:szCs w:val="24"/>
        </w:rPr>
        <w:t>ierunkowymi efektami uczenia się</w:t>
      </w:r>
      <w:r w:rsidR="000C3C2C" w:rsidRPr="00FC1362">
        <w:rPr>
          <w:rFonts w:ascii="Times New Roman" w:hAnsi="Times New Roman" w:cs="Times New Roman"/>
          <w:sz w:val="24"/>
          <w:szCs w:val="24"/>
        </w:rPr>
        <w:t>;</w:t>
      </w:r>
    </w:p>
    <w:p w:rsidR="000C3C2C" w:rsidRPr="00CC7210" w:rsidRDefault="00CC7210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nieliczne  </w:t>
      </w:r>
      <w:r w:rsidR="000C3C2C" w:rsidRPr="00CC7210">
        <w:rPr>
          <w:rFonts w:ascii="Times New Roman" w:hAnsi="Times New Roman" w:cs="Times New Roman"/>
          <w:sz w:val="24"/>
          <w:szCs w:val="24"/>
        </w:rPr>
        <w:t>nieprawidłowości w konstrukcji prac dyplomowych dotyczą następujących kwestii:</w:t>
      </w:r>
    </w:p>
    <w:p w:rsidR="000C3C2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zbyt małej liczby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pozycji bibliograficznych (poniżej ustalonego limitu w obowiązującym Regulaminie);</w:t>
      </w:r>
    </w:p>
    <w:p w:rsidR="00043435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przewagi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publikacji z lat 80</w:t>
      </w:r>
      <w:r w:rsidRPr="00B37E68">
        <w:rPr>
          <w:rFonts w:ascii="Times New Roman" w:hAnsi="Times New Roman" w:cs="Times New Roman"/>
          <w:sz w:val="24"/>
          <w:szCs w:val="24"/>
        </w:rPr>
        <w:t>-tych i 90-tych,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w przypadku prac </w:t>
      </w:r>
      <w:r w:rsidR="00B37E68" w:rsidRPr="00B37E68">
        <w:rPr>
          <w:rFonts w:ascii="Times New Roman" w:hAnsi="Times New Roman" w:cs="Times New Roman"/>
          <w:sz w:val="24"/>
          <w:szCs w:val="24"/>
        </w:rPr>
        <w:t>mających charakter       empiryczny</w:t>
      </w:r>
      <w:r w:rsidR="00043435" w:rsidRPr="00B37E68">
        <w:rPr>
          <w:rFonts w:ascii="Times New Roman" w:hAnsi="Times New Roman" w:cs="Times New Roman"/>
          <w:sz w:val="24"/>
          <w:szCs w:val="24"/>
        </w:rPr>
        <w:t>;</w:t>
      </w:r>
    </w:p>
    <w:p w:rsidR="00B6037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drobnych błędów edytorskich</w:t>
      </w:r>
      <w:r w:rsidR="00716E95">
        <w:rPr>
          <w:rFonts w:ascii="Times New Roman" w:hAnsi="Times New Roman" w:cs="Times New Roman"/>
          <w:sz w:val="24"/>
          <w:szCs w:val="24"/>
        </w:rPr>
        <w:t>.</w:t>
      </w:r>
    </w:p>
    <w:p w:rsidR="00167818" w:rsidRPr="00716E95" w:rsidRDefault="00716E95" w:rsidP="00716E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7818" w:rsidRPr="00716E95">
        <w:rPr>
          <w:rFonts w:ascii="Times New Roman" w:hAnsi="Times New Roman" w:cs="Times New Roman"/>
          <w:sz w:val="24"/>
          <w:szCs w:val="24"/>
        </w:rPr>
        <w:t xml:space="preserve">race z </w:t>
      </w:r>
      <w:r w:rsidR="007429C9" w:rsidRPr="00716E95">
        <w:rPr>
          <w:rFonts w:ascii="Times New Roman" w:hAnsi="Times New Roman" w:cs="Times New Roman"/>
          <w:sz w:val="24"/>
          <w:szCs w:val="24"/>
        </w:rPr>
        <w:t>kierunków</w:t>
      </w:r>
      <w:r w:rsidR="00167818" w:rsidRPr="00716E95">
        <w:rPr>
          <w:rFonts w:ascii="Times New Roman" w:hAnsi="Times New Roman" w:cs="Times New Roman"/>
          <w:sz w:val="24"/>
          <w:szCs w:val="24"/>
        </w:rPr>
        <w:t xml:space="preserve"> </w:t>
      </w:r>
      <w:r w:rsidR="006E1267" w:rsidRPr="00716E9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profilu</w:t>
      </w:r>
      <w:r w:rsidR="006E1267" w:rsidRPr="00716E95">
        <w:rPr>
          <w:rFonts w:ascii="Times New Roman" w:hAnsi="Times New Roman" w:cs="Times New Roman"/>
          <w:sz w:val="24"/>
          <w:szCs w:val="24"/>
        </w:rPr>
        <w:t xml:space="preserve"> praktycznym</w:t>
      </w:r>
      <w:r w:rsidR="00167818" w:rsidRPr="00716E95">
        <w:rPr>
          <w:rFonts w:ascii="Times New Roman" w:hAnsi="Times New Roman" w:cs="Times New Roman"/>
          <w:sz w:val="24"/>
          <w:szCs w:val="24"/>
        </w:rPr>
        <w:t xml:space="preserve"> (Animacja kultury II stopnia oraz </w:t>
      </w:r>
      <w:r w:rsidR="007429C9" w:rsidRPr="00716E95">
        <w:rPr>
          <w:rFonts w:ascii="Times New Roman" w:hAnsi="Times New Roman" w:cs="Times New Roman"/>
          <w:sz w:val="24"/>
          <w:szCs w:val="24"/>
        </w:rPr>
        <w:t xml:space="preserve"> Praca socjalna</w:t>
      </w:r>
      <w:r w:rsidR="00167818" w:rsidRPr="00716E95">
        <w:rPr>
          <w:rFonts w:ascii="Times New Roman" w:hAnsi="Times New Roman" w:cs="Times New Roman"/>
          <w:sz w:val="24"/>
          <w:szCs w:val="24"/>
        </w:rPr>
        <w:t xml:space="preserve"> II stopnia)</w:t>
      </w:r>
      <w:r w:rsidR="007429C9" w:rsidRPr="00716E95">
        <w:rPr>
          <w:rFonts w:ascii="Times New Roman" w:hAnsi="Times New Roman" w:cs="Times New Roman"/>
          <w:sz w:val="24"/>
          <w:szCs w:val="24"/>
        </w:rPr>
        <w:t xml:space="preserve"> zawierały </w:t>
      </w:r>
      <w:r w:rsidR="00167818" w:rsidRPr="00716E95">
        <w:rPr>
          <w:rFonts w:ascii="Times New Roman" w:hAnsi="Times New Roman" w:cs="Times New Roman"/>
          <w:sz w:val="24"/>
          <w:szCs w:val="24"/>
        </w:rPr>
        <w:t>rozdz</w:t>
      </w:r>
      <w:r w:rsidRPr="00716E95">
        <w:rPr>
          <w:rFonts w:ascii="Times New Roman" w:hAnsi="Times New Roman" w:cs="Times New Roman"/>
          <w:sz w:val="24"/>
          <w:szCs w:val="24"/>
        </w:rPr>
        <w:t xml:space="preserve">iał o charakterze wdrożeniowym </w:t>
      </w:r>
      <w:r w:rsidR="00167818" w:rsidRPr="00716E95">
        <w:rPr>
          <w:rFonts w:ascii="Times New Roman" w:hAnsi="Times New Roman" w:cs="Times New Roman"/>
          <w:sz w:val="24"/>
          <w:szCs w:val="24"/>
        </w:rPr>
        <w:t xml:space="preserve">lub wnioski praktyczne zawarte były </w:t>
      </w:r>
      <w:r>
        <w:rPr>
          <w:rFonts w:ascii="Times New Roman" w:hAnsi="Times New Roman" w:cs="Times New Roman"/>
          <w:sz w:val="24"/>
          <w:szCs w:val="24"/>
        </w:rPr>
        <w:br/>
      </w:r>
      <w:r w:rsidR="00167818" w:rsidRPr="00716E95">
        <w:rPr>
          <w:rFonts w:ascii="Times New Roman" w:hAnsi="Times New Roman" w:cs="Times New Roman"/>
          <w:sz w:val="24"/>
          <w:szCs w:val="24"/>
        </w:rPr>
        <w:t>w zakończeniu.</w:t>
      </w:r>
    </w:p>
    <w:p w:rsidR="006E1267" w:rsidRDefault="006E1267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435" w:rsidRPr="00B37E68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E68">
        <w:rPr>
          <w:rFonts w:ascii="Times New Roman" w:hAnsi="Times New Roman" w:cs="Times New Roman"/>
          <w:b/>
          <w:sz w:val="24"/>
          <w:szCs w:val="24"/>
          <w:u w:val="single"/>
        </w:rPr>
        <w:t>Rekomendacje:</w:t>
      </w:r>
    </w:p>
    <w:p w:rsidR="00043435" w:rsidRPr="00B37E68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prac dyplomowych </w:t>
      </w:r>
      <w:r w:rsidR="006E1267">
        <w:rPr>
          <w:rFonts w:ascii="Times New Roman" w:hAnsi="Times New Roman" w:cs="Times New Roman"/>
          <w:sz w:val="24"/>
          <w:szCs w:val="24"/>
        </w:rPr>
        <w:t xml:space="preserve">o </w:t>
      </w:r>
      <w:r w:rsidRPr="00B37E68">
        <w:rPr>
          <w:rFonts w:ascii="Times New Roman" w:hAnsi="Times New Roman" w:cs="Times New Roman"/>
          <w:sz w:val="24"/>
          <w:szCs w:val="24"/>
        </w:rPr>
        <w:t xml:space="preserve">zapoznawanie studentów w trakcie seminariów </w:t>
      </w:r>
      <w:r w:rsidR="006E1267">
        <w:rPr>
          <w:rFonts w:ascii="Times New Roman" w:hAnsi="Times New Roman" w:cs="Times New Roman"/>
          <w:sz w:val="24"/>
          <w:szCs w:val="24"/>
        </w:rPr>
        <w:t xml:space="preserve">z wymogami 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</w:t>
      </w:r>
      <w:r w:rsidR="006E1267">
        <w:rPr>
          <w:rFonts w:ascii="Times New Roman" w:hAnsi="Times New Roman" w:cs="Times New Roman"/>
          <w:sz w:val="24"/>
          <w:szCs w:val="24"/>
        </w:rPr>
        <w:t xml:space="preserve">zawartymi 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w Regulaminie określający</w:t>
      </w:r>
      <w:r w:rsidR="006E1267">
        <w:rPr>
          <w:rFonts w:ascii="Times New Roman" w:hAnsi="Times New Roman" w:cs="Times New Roman"/>
          <w:sz w:val="24"/>
          <w:szCs w:val="24"/>
        </w:rPr>
        <w:t xml:space="preserve">m </w:t>
      </w:r>
      <w:r w:rsidR="00043435" w:rsidRPr="00B37E68">
        <w:rPr>
          <w:rFonts w:ascii="Times New Roman" w:hAnsi="Times New Roman" w:cs="Times New Roman"/>
          <w:sz w:val="24"/>
          <w:szCs w:val="24"/>
        </w:rPr>
        <w:t>zasady przygotowywania prac dyplomowych, szczególnie w zakresie konstrukcji tych pra</w:t>
      </w:r>
      <w:r w:rsidR="00842340" w:rsidRPr="00B37E68">
        <w:rPr>
          <w:rFonts w:ascii="Times New Roman" w:hAnsi="Times New Roman" w:cs="Times New Roman"/>
          <w:sz w:val="24"/>
          <w:szCs w:val="24"/>
        </w:rPr>
        <w:t>c: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42340">
        <w:rPr>
          <w:rFonts w:ascii="Times New Roman" w:hAnsi="Times New Roman" w:cs="Times New Roman"/>
          <w:sz w:val="24"/>
          <w:szCs w:val="24"/>
        </w:rPr>
        <w:t xml:space="preserve">ykaz literatury cytowanej/bibliografii pracy licencjackiej zawiera co najmniej </w:t>
      </w:r>
      <w:r w:rsidR="00716E95">
        <w:rPr>
          <w:rFonts w:ascii="Times New Roman" w:hAnsi="Times New Roman" w:cs="Times New Roman"/>
          <w:sz w:val="24"/>
          <w:szCs w:val="24"/>
        </w:rPr>
        <w:br/>
      </w:r>
      <w:r w:rsidRPr="00842340">
        <w:rPr>
          <w:rFonts w:ascii="Times New Roman" w:hAnsi="Times New Roman" w:cs="Times New Roman"/>
          <w:sz w:val="24"/>
          <w:szCs w:val="24"/>
        </w:rPr>
        <w:t>25 pozycji, natomiast pracy magisterskiej – co najmniej 40 pozycji bibliograficznych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24484">
        <w:rPr>
          <w:rFonts w:ascii="Times New Roman" w:hAnsi="Times New Roman" w:cs="Times New Roman"/>
          <w:sz w:val="24"/>
          <w:szCs w:val="24"/>
        </w:rPr>
        <w:t>ytowane publikacje</w:t>
      </w:r>
      <w:r>
        <w:rPr>
          <w:rFonts w:ascii="Times New Roman" w:hAnsi="Times New Roman" w:cs="Times New Roman"/>
          <w:sz w:val="24"/>
          <w:szCs w:val="24"/>
        </w:rPr>
        <w:t xml:space="preserve"> są z ostatnich 20 lat (z uzasadnionymi wyjątkami);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24484">
        <w:rPr>
          <w:rFonts w:ascii="Times New Roman" w:hAnsi="Times New Roman" w:cs="Times New Roman"/>
          <w:sz w:val="24"/>
          <w:szCs w:val="24"/>
        </w:rPr>
        <w:t>bjętość pracy licencjackiej</w:t>
      </w:r>
      <w:r>
        <w:rPr>
          <w:rFonts w:ascii="Times New Roman" w:hAnsi="Times New Roman" w:cs="Times New Roman"/>
          <w:sz w:val="24"/>
          <w:szCs w:val="24"/>
        </w:rPr>
        <w:t xml:space="preserve"> powinna mieścić się w przedziale 40-80 stron w</w:t>
      </w:r>
      <w:r w:rsidR="00716E95">
        <w:rPr>
          <w:rFonts w:ascii="Times New Roman" w:hAnsi="Times New Roman" w:cs="Times New Roman"/>
          <w:sz w:val="24"/>
          <w:szCs w:val="24"/>
        </w:rPr>
        <w:t>ydruku komputerowego formatu A4;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objętość pracy magisterskiej powinna mieścić się w przedziale 70-120 stron w</w:t>
      </w:r>
      <w:r w:rsidR="00716E95">
        <w:rPr>
          <w:rFonts w:ascii="Times New Roman" w:hAnsi="Times New Roman" w:cs="Times New Roman"/>
          <w:sz w:val="24"/>
          <w:szCs w:val="24"/>
        </w:rPr>
        <w:t>ydruku komputerowego formatu A4;</w:t>
      </w:r>
    </w:p>
    <w:p w:rsidR="00043435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o </w:t>
      </w:r>
      <w:r w:rsidRPr="00B37E68">
        <w:rPr>
          <w:rFonts w:ascii="Times New Roman" w:hAnsi="Times New Roman" w:cs="Times New Roman"/>
          <w:sz w:val="24"/>
          <w:szCs w:val="24"/>
        </w:rPr>
        <w:t xml:space="preserve">dalsze dbanie o przestrzeganie </w:t>
      </w:r>
      <w:r w:rsidR="00043435" w:rsidRPr="00B37E68">
        <w:rPr>
          <w:rFonts w:ascii="Times New Roman" w:hAnsi="Times New Roman" w:cs="Times New Roman"/>
          <w:sz w:val="24"/>
          <w:szCs w:val="24"/>
        </w:rPr>
        <w:t>wymogu zgodności tematu i treści pracy dyplomowej z k</w:t>
      </w:r>
      <w:r w:rsidR="00716E95">
        <w:rPr>
          <w:rFonts w:ascii="Times New Roman" w:hAnsi="Times New Roman" w:cs="Times New Roman"/>
          <w:sz w:val="24"/>
          <w:szCs w:val="24"/>
        </w:rPr>
        <w:t>ierunkowymi efektami uczenia się;</w:t>
      </w:r>
    </w:p>
    <w:p w:rsidR="00716E95" w:rsidRPr="00B37E68" w:rsidRDefault="008300D4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zachęcanie do powoływania</w:t>
      </w:r>
      <w:bookmarkStart w:id="0" w:name="_GoBack"/>
      <w:bookmarkEnd w:id="0"/>
      <w:r w:rsidR="00716E95">
        <w:rPr>
          <w:rFonts w:ascii="Times New Roman" w:hAnsi="Times New Roman" w:cs="Times New Roman"/>
          <w:sz w:val="24"/>
          <w:szCs w:val="24"/>
        </w:rPr>
        <w:t xml:space="preserve"> 2 promotorów do jednego seminarium zgodnie z Zarządzeniem J.M. Rektora UMCS z 2023r.</w:t>
      </w:r>
    </w:p>
    <w:p w:rsidR="00043435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35" w:rsidRPr="009A33A4" w:rsidRDefault="00B37E68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7602C" w:rsidRDefault="00D07473" w:rsidP="00B37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602C" w:rsidRPr="00E323F4" w:rsidRDefault="0087602C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7602C" w:rsidRPr="00E323F4" w:rsidSect="00CE5988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10" w:rsidRDefault="002E3A10" w:rsidP="00842340">
      <w:pPr>
        <w:spacing w:after="0" w:line="240" w:lineRule="auto"/>
      </w:pPr>
      <w:r>
        <w:separator/>
      </w:r>
    </w:p>
  </w:endnote>
  <w:endnote w:type="continuationSeparator" w:id="0">
    <w:p w:rsidR="002E3A10" w:rsidRDefault="002E3A10" w:rsidP="0084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40" w:rsidRDefault="00842340">
    <w:pPr>
      <w:pStyle w:val="Stopka"/>
      <w:jc w:val="center"/>
    </w:pPr>
  </w:p>
  <w:p w:rsidR="00842340" w:rsidRDefault="00842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10" w:rsidRDefault="002E3A10" w:rsidP="00842340">
      <w:pPr>
        <w:spacing w:after="0" w:line="240" w:lineRule="auto"/>
      </w:pPr>
      <w:r>
        <w:separator/>
      </w:r>
    </w:p>
  </w:footnote>
  <w:footnote w:type="continuationSeparator" w:id="0">
    <w:p w:rsidR="002E3A10" w:rsidRDefault="002E3A10" w:rsidP="0084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153"/>
    <w:multiLevelType w:val="hybridMultilevel"/>
    <w:tmpl w:val="D92C0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C6852"/>
    <w:multiLevelType w:val="hybridMultilevel"/>
    <w:tmpl w:val="1730D7F6"/>
    <w:lvl w:ilvl="0" w:tplc="B6067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8A2"/>
    <w:multiLevelType w:val="hybridMultilevel"/>
    <w:tmpl w:val="4000C2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4010F9"/>
    <w:multiLevelType w:val="hybridMultilevel"/>
    <w:tmpl w:val="5A1A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E0927"/>
    <w:multiLevelType w:val="hybridMultilevel"/>
    <w:tmpl w:val="8B802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475"/>
    <w:multiLevelType w:val="hybridMultilevel"/>
    <w:tmpl w:val="27680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F456E"/>
    <w:multiLevelType w:val="hybridMultilevel"/>
    <w:tmpl w:val="4468D37C"/>
    <w:lvl w:ilvl="0" w:tplc="AEF67F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36B4"/>
    <w:multiLevelType w:val="hybridMultilevel"/>
    <w:tmpl w:val="88A6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A4FE6"/>
    <w:multiLevelType w:val="hybridMultilevel"/>
    <w:tmpl w:val="BA2EE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49019F"/>
    <w:multiLevelType w:val="hybridMultilevel"/>
    <w:tmpl w:val="5524C75A"/>
    <w:lvl w:ilvl="0" w:tplc="9A38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A34A1"/>
    <w:multiLevelType w:val="hybridMultilevel"/>
    <w:tmpl w:val="61C4EFBA"/>
    <w:lvl w:ilvl="0" w:tplc="7412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1D49"/>
    <w:multiLevelType w:val="hybridMultilevel"/>
    <w:tmpl w:val="5276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4"/>
    <w:rsid w:val="00003398"/>
    <w:rsid w:val="00043435"/>
    <w:rsid w:val="00087553"/>
    <w:rsid w:val="000C3C2C"/>
    <w:rsid w:val="000F23C9"/>
    <w:rsid w:val="001528F9"/>
    <w:rsid w:val="0016458E"/>
    <w:rsid w:val="00167818"/>
    <w:rsid w:val="00252C79"/>
    <w:rsid w:val="00276D12"/>
    <w:rsid w:val="002E3A10"/>
    <w:rsid w:val="0037366E"/>
    <w:rsid w:val="003E5A1F"/>
    <w:rsid w:val="003F2F55"/>
    <w:rsid w:val="004608B9"/>
    <w:rsid w:val="00483D07"/>
    <w:rsid w:val="00493155"/>
    <w:rsid w:val="004C1F35"/>
    <w:rsid w:val="0056722A"/>
    <w:rsid w:val="005B56EB"/>
    <w:rsid w:val="00626445"/>
    <w:rsid w:val="006715D7"/>
    <w:rsid w:val="00692259"/>
    <w:rsid w:val="006C1B70"/>
    <w:rsid w:val="006E1267"/>
    <w:rsid w:val="00716E95"/>
    <w:rsid w:val="007429C9"/>
    <w:rsid w:val="007B4A1F"/>
    <w:rsid w:val="007F5191"/>
    <w:rsid w:val="008300D4"/>
    <w:rsid w:val="00842340"/>
    <w:rsid w:val="0087602C"/>
    <w:rsid w:val="009A33A4"/>
    <w:rsid w:val="00A431DB"/>
    <w:rsid w:val="00A6340C"/>
    <w:rsid w:val="00AD45FC"/>
    <w:rsid w:val="00B37E68"/>
    <w:rsid w:val="00B6037C"/>
    <w:rsid w:val="00B7461F"/>
    <w:rsid w:val="00CC2161"/>
    <w:rsid w:val="00CC3888"/>
    <w:rsid w:val="00CC6ACE"/>
    <w:rsid w:val="00CC7210"/>
    <w:rsid w:val="00CE5988"/>
    <w:rsid w:val="00D07473"/>
    <w:rsid w:val="00E323F4"/>
    <w:rsid w:val="00E72D68"/>
    <w:rsid w:val="00F02A59"/>
    <w:rsid w:val="00F04543"/>
    <w:rsid w:val="00F214C7"/>
    <w:rsid w:val="00F30B27"/>
    <w:rsid w:val="00F82ABF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85AA-4CE4-4C60-A9FD-0D81709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3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2C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3398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4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40"/>
  </w:style>
  <w:style w:type="paragraph" w:styleId="Stopka">
    <w:name w:val="footer"/>
    <w:basedOn w:val="Normalny"/>
    <w:link w:val="Stopka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Prodziekan</cp:lastModifiedBy>
  <cp:revision>4</cp:revision>
  <cp:lastPrinted>2021-11-19T10:09:00Z</cp:lastPrinted>
  <dcterms:created xsi:type="dcterms:W3CDTF">2023-09-29T10:15:00Z</dcterms:created>
  <dcterms:modified xsi:type="dcterms:W3CDTF">2023-09-29T14:21:00Z</dcterms:modified>
</cp:coreProperties>
</file>